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503F8" w14:textId="77777777" w:rsidR="00D246A4" w:rsidRDefault="00D246A4" w:rsidP="004C7202">
      <w:pPr>
        <w:spacing w:after="240"/>
        <w:jc w:val="center"/>
        <w:rPr>
          <w:rFonts w:ascii="Calibri" w:eastAsia="MS Minngs" w:hAnsi="Calibri" w:cs="Calibri"/>
          <w:b/>
          <w:bCs/>
          <w:smallCaps/>
          <w:spacing w:val="20"/>
          <w:sz w:val="48"/>
          <w:szCs w:val="48"/>
        </w:rPr>
      </w:pPr>
    </w:p>
    <w:p w14:paraId="04BCC57F" w14:textId="2BFB9F8F" w:rsidR="000346AA" w:rsidRPr="004D44CA" w:rsidRDefault="004C7202" w:rsidP="004C7202">
      <w:pPr>
        <w:spacing w:after="240"/>
        <w:jc w:val="center"/>
        <w:rPr>
          <w:rFonts w:ascii="Calibri" w:hAnsi="Calibri" w:cs="Calibri"/>
          <w:b/>
          <w:smallCaps/>
          <w:color w:val="FFFFFF" w:themeColor="background1"/>
          <w:spacing w:val="20"/>
          <w:sz w:val="52"/>
          <w:szCs w:val="52"/>
        </w:rPr>
      </w:pPr>
      <w:r w:rsidRPr="004D44CA">
        <w:rPr>
          <w:rFonts w:ascii="Calibri" w:hAnsi="Calibri" w:cs="Calibri"/>
          <w:b/>
          <w:smallCaps/>
          <w:noProof/>
          <w:color w:val="FFFFFF" w:themeColor="background1"/>
          <w:spacing w:val="20"/>
          <w:sz w:val="52"/>
          <w:szCs w:val="52"/>
        </w:rPr>
        <mc:AlternateContent>
          <mc:Choice Requires="wps">
            <w:drawing>
              <wp:anchor distT="0" distB="0" distL="114300" distR="114300" simplePos="0" relativeHeight="251659264" behindDoc="1" locked="0" layoutInCell="1" allowOverlap="1" wp14:anchorId="7A21DC9B" wp14:editId="5DFF554C">
                <wp:simplePos x="0" y="0"/>
                <wp:positionH relativeFrom="column">
                  <wp:posOffset>-488950</wp:posOffset>
                </wp:positionH>
                <wp:positionV relativeFrom="paragraph">
                  <wp:posOffset>-359410</wp:posOffset>
                </wp:positionV>
                <wp:extent cx="7816850" cy="857250"/>
                <wp:effectExtent l="0" t="0" r="0" b="0"/>
                <wp:wrapNone/>
                <wp:docPr id="1" name="Rectangle 1"/>
                <wp:cNvGraphicFramePr/>
                <a:graphic xmlns:a="http://schemas.openxmlformats.org/drawingml/2006/main">
                  <a:graphicData uri="http://schemas.microsoft.com/office/word/2010/wordprocessingShape">
                    <wps:wsp>
                      <wps:cNvSpPr/>
                      <wps:spPr>
                        <a:xfrm>
                          <a:off x="0" y="0"/>
                          <a:ext cx="7816850" cy="85725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BFC59" id="Rectangle 1" o:spid="_x0000_s1026" style="position:absolute;margin-left:-38.5pt;margin-top:-28.3pt;width:615.5pt;height: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" fillcolor="#264356 [2415]" stroked="f" strokeweight="1.75pt">
                <v:stroke endcap="round"/>
              </v:rect>
            </w:pict>
          </mc:Fallback>
        </mc:AlternateContent>
      </w:r>
      <w:r w:rsidRPr="004D44CA">
        <w:rPr>
          <w:rFonts w:ascii="Calibri" w:hAnsi="Calibri" w:cs="Calibri"/>
          <w:b/>
          <w:smallCaps/>
          <w:noProof/>
          <w:color w:val="FFFFFF" w:themeColor="background1"/>
          <w:spacing w:val="20"/>
          <w:sz w:val="52"/>
          <w:szCs w:val="52"/>
        </w:rPr>
        <mc:AlternateContent>
          <mc:Choice Requires="wps">
            <w:drawing>
              <wp:anchor distT="0" distB="0" distL="114300" distR="114300" simplePos="0" relativeHeight="251660288" behindDoc="1" locked="0" layoutInCell="1" allowOverlap="1" wp14:anchorId="1C1BF3A3" wp14:editId="6633C578">
                <wp:simplePos x="0" y="0"/>
                <wp:positionH relativeFrom="page">
                  <wp:align>right</wp:align>
                </wp:positionH>
                <wp:positionV relativeFrom="paragraph">
                  <wp:posOffset>478790</wp:posOffset>
                </wp:positionV>
                <wp:extent cx="7772400" cy="298450"/>
                <wp:effectExtent l="0" t="0" r="0" b="6350"/>
                <wp:wrapNone/>
                <wp:docPr id="2" name="Rectangle 2"/>
                <wp:cNvGraphicFramePr/>
                <a:graphic xmlns:a="http://schemas.openxmlformats.org/drawingml/2006/main">
                  <a:graphicData uri="http://schemas.microsoft.com/office/word/2010/wordprocessingShape">
                    <wps:wsp>
                      <wps:cNvSpPr/>
                      <wps:spPr>
                        <a:xfrm>
                          <a:off x="0" y="0"/>
                          <a:ext cx="7772400" cy="2984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E1AB25" id="Rectangle 2" o:spid="_x0000_s1026" style="position:absolute;margin-left:560.8pt;margin-top:37.7pt;width:612pt;height:23.5pt;z-index:-251656192;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" fillcolor="#f2f2f2 [3052]" stroked="f" strokeweight="1.75pt">
                <v:stroke endcap="round"/>
                <w10:wrap anchorx="page"/>
              </v:rect>
            </w:pict>
          </mc:Fallback>
        </mc:AlternateContent>
      </w:r>
      <w:r w:rsidR="006654B5" w:rsidRPr="004D44CA">
        <w:rPr>
          <w:rFonts w:ascii="Calibri" w:eastAsia="MS Minngs" w:hAnsi="Calibri" w:cs="Calibri"/>
          <w:b/>
          <w:bCs/>
          <w:smallCaps/>
          <w:spacing w:val="20"/>
          <w:sz w:val="48"/>
          <w:szCs w:val="48"/>
        </w:rPr>
        <w:t xml:space="preserve"> </w:t>
      </w:r>
      <w:r w:rsidR="00BE3D6D" w:rsidRPr="004D44CA">
        <w:rPr>
          <w:rFonts w:ascii="Calibri" w:hAnsi="Calibri" w:cs="Calibri"/>
          <w:b/>
          <w:bCs/>
          <w:smallCaps/>
          <w:color w:val="FFFFFF" w:themeColor="background1"/>
          <w:spacing w:val="20"/>
          <w:sz w:val="52"/>
          <w:szCs w:val="52"/>
        </w:rPr>
        <w:t>Jeffrey M. Brown</w:t>
      </w:r>
      <w:r w:rsidR="004660A4" w:rsidRPr="004D44CA">
        <w:rPr>
          <w:rFonts w:ascii="Calibri" w:hAnsi="Calibri" w:cs="Calibri"/>
          <w:b/>
          <w:bCs/>
          <w:smallCaps/>
          <w:color w:val="FFFFFF" w:themeColor="background1"/>
          <w:spacing w:val="20"/>
          <w:sz w:val="52"/>
          <w:szCs w:val="52"/>
        </w:rPr>
        <w:t>, BS, GSP</w:t>
      </w:r>
    </w:p>
    <w:p w14:paraId="5FEAA930" w14:textId="77777777" w:rsidR="004D44CA" w:rsidRPr="004D44CA" w:rsidRDefault="00BE3D6D" w:rsidP="004D44CA">
      <w:pPr>
        <w:jc w:val="center"/>
        <w:rPr>
          <w:rFonts w:ascii="Calibri" w:hAnsi="Calibri" w:cs="Calibri"/>
          <w:bCs/>
          <w:spacing w:val="20"/>
          <w:sz w:val="20"/>
          <w:szCs w:val="20"/>
        </w:rPr>
      </w:pPr>
      <w:r w:rsidRPr="004D44CA">
        <w:rPr>
          <w:rFonts w:ascii="Calibri" w:hAnsi="Calibri" w:cs="Calibri"/>
          <w:bCs/>
          <w:spacing w:val="20"/>
          <w:sz w:val="20"/>
          <w:szCs w:val="20"/>
        </w:rPr>
        <w:t>Magnolia, DE</w:t>
      </w:r>
      <w:r w:rsidR="006654B5" w:rsidRPr="004D44CA">
        <w:rPr>
          <w:rFonts w:ascii="Calibri" w:hAnsi="Calibri" w:cs="Calibri"/>
          <w:bCs/>
          <w:spacing w:val="20"/>
          <w:sz w:val="20"/>
          <w:szCs w:val="20"/>
        </w:rPr>
        <w:t xml:space="preserve"> | (</w:t>
      </w:r>
      <w:r w:rsidRPr="004D44CA">
        <w:rPr>
          <w:rFonts w:ascii="Calibri" w:hAnsi="Calibri" w:cs="Calibri"/>
          <w:bCs/>
          <w:spacing w:val="20"/>
          <w:sz w:val="20"/>
          <w:szCs w:val="20"/>
        </w:rPr>
        <w:t>443</w:t>
      </w:r>
      <w:r w:rsidR="006654B5" w:rsidRPr="004D44CA">
        <w:rPr>
          <w:rFonts w:ascii="Calibri" w:hAnsi="Calibri" w:cs="Calibri"/>
          <w:bCs/>
          <w:spacing w:val="20"/>
          <w:sz w:val="20"/>
          <w:szCs w:val="20"/>
        </w:rPr>
        <w:t xml:space="preserve">) </w:t>
      </w:r>
      <w:r w:rsidRPr="004D44CA">
        <w:rPr>
          <w:rFonts w:ascii="Calibri" w:hAnsi="Calibri" w:cs="Calibri"/>
          <w:bCs/>
          <w:spacing w:val="20"/>
          <w:sz w:val="20"/>
          <w:szCs w:val="20"/>
        </w:rPr>
        <w:t>465-1522</w:t>
      </w:r>
      <w:r w:rsidR="006654B5" w:rsidRPr="004D44CA">
        <w:rPr>
          <w:rFonts w:ascii="Calibri" w:hAnsi="Calibri" w:cs="Calibri"/>
          <w:bCs/>
          <w:spacing w:val="20"/>
          <w:sz w:val="20"/>
          <w:szCs w:val="20"/>
        </w:rPr>
        <w:t xml:space="preserve"> |</w:t>
      </w:r>
      <w:r w:rsidR="00110C83" w:rsidRPr="004D44CA">
        <w:rPr>
          <w:rFonts w:ascii="Calibri" w:hAnsi="Calibri" w:cs="Calibri"/>
          <w:bCs/>
          <w:spacing w:val="20"/>
          <w:sz w:val="20"/>
          <w:szCs w:val="20"/>
        </w:rPr>
        <w:t xml:space="preserve"> </w:t>
      </w:r>
      <w:hyperlink r:id="rId7" w:history="1">
        <w:r w:rsidR="004D44CA" w:rsidRPr="004D44CA">
          <w:rPr>
            <w:rStyle w:val="Hyperlink"/>
            <w:rFonts w:ascii="Calibri" w:hAnsi="Calibri" w:cs="Calibri"/>
            <w:bCs/>
            <w:spacing w:val="20"/>
            <w:sz w:val="20"/>
            <w:szCs w:val="20"/>
          </w:rPr>
          <w:t>jeffb641@gmail.com</w:t>
        </w:r>
      </w:hyperlink>
      <w:r w:rsidR="004D44CA" w:rsidRPr="004D44CA">
        <w:rPr>
          <w:rFonts w:ascii="Calibri" w:hAnsi="Calibri" w:cs="Calibri"/>
          <w:bCs/>
          <w:spacing w:val="20"/>
          <w:sz w:val="20"/>
          <w:szCs w:val="20"/>
        </w:rPr>
        <w:t xml:space="preserve"> |   </w:t>
      </w:r>
      <w:hyperlink r:id="rId8" w:tgtFrame="_blank" w:history="1">
        <w:r w:rsidR="004D44CA" w:rsidRPr="004D44CA">
          <w:rPr>
            <w:rStyle w:val="Hyperlink"/>
            <w:rFonts w:ascii="Calibri" w:hAnsi="Calibri" w:cs="Calibri"/>
            <w:bCs/>
            <w:spacing w:val="20"/>
            <w:sz w:val="20"/>
            <w:szCs w:val="20"/>
          </w:rPr>
          <w:t>linkedin.com/in/jeff-brown-0655b3a</w:t>
        </w:r>
      </w:hyperlink>
    </w:p>
    <w:p w14:paraId="5A7F6D56" w14:textId="4869924B" w:rsidR="00566734" w:rsidRPr="004D44CA" w:rsidRDefault="00566734" w:rsidP="00566734">
      <w:pPr>
        <w:jc w:val="center"/>
        <w:rPr>
          <w:rFonts w:ascii="Calibri" w:hAnsi="Calibri" w:cs="Calibri"/>
          <w:bCs/>
          <w:spacing w:val="20"/>
          <w:sz w:val="20"/>
          <w:szCs w:val="20"/>
        </w:rPr>
      </w:pPr>
    </w:p>
    <w:p w14:paraId="1867E1C2" w14:textId="0219AE2A" w:rsidR="004C7202" w:rsidRPr="004D44CA" w:rsidRDefault="00BE3D6D" w:rsidP="00734134">
      <w:pPr>
        <w:rPr>
          <w:rFonts w:ascii="Calibri" w:hAnsi="Calibri" w:cs="Calibri"/>
          <w:b/>
          <w:smallCaps/>
          <w:color w:val="65757D" w:themeColor="background2" w:themeShade="80"/>
          <w:spacing w:val="20"/>
          <w:sz w:val="36"/>
          <w:szCs w:val="36"/>
        </w:rPr>
      </w:pPr>
      <w:r w:rsidRPr="004D44CA">
        <w:rPr>
          <w:rFonts w:ascii="Calibri" w:hAnsi="Calibri" w:cs="Calibri"/>
          <w:b/>
          <w:smallCaps/>
          <w:color w:val="65757D" w:themeColor="background2" w:themeShade="80"/>
          <w:spacing w:val="20"/>
          <w:sz w:val="36"/>
          <w:szCs w:val="36"/>
        </w:rPr>
        <w:t xml:space="preserve">EXPERIENCED </w:t>
      </w:r>
      <w:r w:rsidR="004D44CA" w:rsidRPr="004D44CA">
        <w:rPr>
          <w:rFonts w:ascii="Calibri" w:hAnsi="Calibri" w:cs="Calibri"/>
          <w:b/>
          <w:smallCaps/>
          <w:color w:val="65757D" w:themeColor="background2" w:themeShade="80"/>
          <w:spacing w:val="20"/>
          <w:sz w:val="36"/>
          <w:szCs w:val="36"/>
        </w:rPr>
        <w:t xml:space="preserve">ENVIRONMENTAL HEALTH &amp; SAFETY </w:t>
      </w:r>
      <w:r w:rsidR="0028475C" w:rsidRPr="004D44CA">
        <w:rPr>
          <w:rFonts w:ascii="Calibri" w:hAnsi="Calibri" w:cs="Calibri"/>
          <w:b/>
          <w:smallCaps/>
          <w:color w:val="65757D" w:themeColor="background2" w:themeShade="80"/>
          <w:spacing w:val="20"/>
          <w:sz w:val="36"/>
          <w:szCs w:val="36"/>
        </w:rPr>
        <w:t>(</w:t>
      </w:r>
      <w:r w:rsidRPr="004D44CA">
        <w:rPr>
          <w:rFonts w:ascii="Calibri" w:hAnsi="Calibri" w:cs="Calibri"/>
          <w:b/>
          <w:smallCaps/>
          <w:color w:val="65757D" w:themeColor="background2" w:themeShade="80"/>
          <w:spacing w:val="20"/>
          <w:sz w:val="36"/>
          <w:szCs w:val="36"/>
        </w:rPr>
        <w:t>EHS</w:t>
      </w:r>
      <w:r w:rsidR="0028475C" w:rsidRPr="004D44CA">
        <w:rPr>
          <w:rFonts w:ascii="Calibri" w:hAnsi="Calibri" w:cs="Calibri"/>
          <w:b/>
          <w:smallCaps/>
          <w:color w:val="65757D" w:themeColor="background2" w:themeShade="80"/>
          <w:spacing w:val="20"/>
          <w:sz w:val="36"/>
          <w:szCs w:val="36"/>
        </w:rPr>
        <w:t>)</w:t>
      </w:r>
      <w:r w:rsidRPr="004D44CA">
        <w:rPr>
          <w:rFonts w:ascii="Calibri" w:hAnsi="Calibri" w:cs="Calibri"/>
          <w:b/>
          <w:smallCaps/>
          <w:color w:val="65757D" w:themeColor="background2" w:themeShade="80"/>
          <w:spacing w:val="20"/>
          <w:sz w:val="36"/>
          <w:szCs w:val="36"/>
        </w:rPr>
        <w:t xml:space="preserve"> LEADER</w:t>
      </w:r>
    </w:p>
    <w:p w14:paraId="25610128" w14:textId="6750FF21" w:rsidR="000F4F9D" w:rsidRPr="004D44CA" w:rsidRDefault="006336AC" w:rsidP="0083718D">
      <w:pPr>
        <w:spacing w:after="120"/>
        <w:rPr>
          <w:rFonts w:ascii="Calibri" w:hAnsi="Calibri" w:cs="Calibri"/>
          <w:b/>
          <w:i/>
          <w:sz w:val="21"/>
          <w:szCs w:val="21"/>
        </w:rPr>
      </w:pPr>
      <w:r w:rsidRPr="004D44CA">
        <w:rPr>
          <w:rFonts w:ascii="Calibri" w:hAnsi="Calibri" w:cs="Calibri"/>
          <w:b/>
          <w:bCs/>
          <w:i/>
          <w:sz w:val="21"/>
          <w:szCs w:val="21"/>
        </w:rPr>
        <w:t xml:space="preserve">Offering Experience </w:t>
      </w:r>
      <w:r w:rsidR="00DB08C5" w:rsidRPr="004D44CA">
        <w:rPr>
          <w:rFonts w:ascii="Calibri" w:hAnsi="Calibri" w:cs="Calibri"/>
          <w:b/>
          <w:bCs/>
          <w:i/>
          <w:sz w:val="21"/>
          <w:szCs w:val="21"/>
        </w:rPr>
        <w:t>Managing</w:t>
      </w:r>
      <w:r w:rsidRPr="004D44CA">
        <w:rPr>
          <w:rFonts w:ascii="Calibri" w:hAnsi="Calibri" w:cs="Calibri"/>
          <w:b/>
          <w:bCs/>
          <w:i/>
          <w:sz w:val="21"/>
          <w:szCs w:val="21"/>
        </w:rPr>
        <w:t xml:space="preserve"> EHS Strategy and Programs that Deliver Results</w:t>
      </w:r>
      <w:r w:rsidR="00B25954" w:rsidRPr="004D44CA">
        <w:rPr>
          <w:rFonts w:ascii="Calibri" w:hAnsi="Calibri" w:cs="Calibri"/>
          <w:b/>
          <w:i/>
          <w:sz w:val="21"/>
          <w:szCs w:val="21"/>
        </w:rPr>
        <w:t xml:space="preserve"> </w:t>
      </w:r>
    </w:p>
    <w:bookmarkStart w:id="0" w:name="_Hlk517787760"/>
    <w:p w14:paraId="0A5189A0" w14:textId="2DB0C5D8" w:rsidR="006336AC" w:rsidRPr="004D44CA" w:rsidRDefault="00103A08" w:rsidP="00DB08C5">
      <w:pPr>
        <w:numPr>
          <w:ilvl w:val="0"/>
          <w:numId w:val="4"/>
        </w:numPr>
        <w:spacing w:after="120" w:line="276" w:lineRule="auto"/>
        <w:jc w:val="both"/>
        <w:rPr>
          <w:rFonts w:ascii="Calibri" w:hAnsi="Calibri" w:cs="Calibri"/>
          <w:bCs/>
          <w:iCs/>
          <w:sz w:val="21"/>
          <w:szCs w:val="21"/>
        </w:rPr>
      </w:pPr>
      <w:r w:rsidRPr="004D44CA">
        <w:rPr>
          <w:rFonts w:ascii="Calibri" w:hAnsi="Calibri" w:cs="Calibri"/>
          <w:b/>
          <w:iCs/>
          <w:noProof/>
          <w:sz w:val="22"/>
          <w:szCs w:val="22"/>
        </w:rPr>
        <mc:AlternateContent>
          <mc:Choice Requires="wps">
            <w:drawing>
              <wp:anchor distT="0" distB="0" distL="114300" distR="114300" simplePos="0" relativeHeight="251700224" behindDoc="1" locked="0" layoutInCell="1" allowOverlap="1" wp14:anchorId="4A84ED5B" wp14:editId="7754ECA4">
                <wp:simplePos x="0" y="0"/>
                <wp:positionH relativeFrom="margin">
                  <wp:posOffset>4540250</wp:posOffset>
                </wp:positionH>
                <wp:positionV relativeFrom="paragraph">
                  <wp:posOffset>43180</wp:posOffset>
                </wp:positionV>
                <wp:extent cx="2345690" cy="1358900"/>
                <wp:effectExtent l="63500" t="25400" r="80010" b="114300"/>
                <wp:wrapTight wrapText="bothSides">
                  <wp:wrapPolygon edited="0">
                    <wp:start x="-351" y="-404"/>
                    <wp:lineTo x="-585" y="-202"/>
                    <wp:lineTo x="-585" y="22407"/>
                    <wp:lineTo x="-351" y="23215"/>
                    <wp:lineTo x="21986" y="23215"/>
                    <wp:lineTo x="22220" y="22407"/>
                    <wp:lineTo x="22220" y="3028"/>
                    <wp:lineTo x="21986" y="0"/>
                    <wp:lineTo x="21986" y="-404"/>
                    <wp:lineTo x="-351" y="-404"/>
                  </wp:wrapPolygon>
                </wp:wrapTight>
                <wp:docPr id="4" name="Rectangle 4"/>
                <wp:cNvGraphicFramePr/>
                <a:graphic xmlns:a="http://schemas.openxmlformats.org/drawingml/2006/main">
                  <a:graphicData uri="http://schemas.microsoft.com/office/word/2010/wordprocessingShape">
                    <wps:wsp>
                      <wps:cNvSpPr/>
                      <wps:spPr>
                        <a:xfrm>
                          <a:off x="0" y="0"/>
                          <a:ext cx="2345690" cy="1358900"/>
                        </a:xfrm>
                        <a:prstGeom prst="rect">
                          <a:avLst/>
                        </a:prstGeom>
                        <a:solidFill>
                          <a:schemeClr val="tx2">
                            <a:lumMod val="20000"/>
                            <a:lumOff val="80000"/>
                          </a:schemeClr>
                        </a:solidFill>
                        <a:ln w="34925" cap="rnd" cmpd="thickThin" algn="ctr">
                          <a:solidFill>
                            <a:srgbClr val="335B74">
                              <a:lumMod val="75000"/>
                            </a:srgbClr>
                          </a:solidFill>
                          <a:prstDash val="solid"/>
                        </a:ln>
                        <a:effectLst>
                          <a:outerShdw blurRad="50800" dist="38100" dir="5400000" algn="t" rotWithShape="0">
                            <a:prstClr val="black">
                              <a:alpha val="40000"/>
                            </a:prstClr>
                          </a:outerShdw>
                        </a:effectLst>
                      </wps:spPr>
                      <wps:txbx>
                        <w:txbxContent>
                          <w:p w14:paraId="6CFEF24B" w14:textId="0BA21312" w:rsidR="004660A4" w:rsidRPr="004D44CA" w:rsidRDefault="004660A4" w:rsidP="004D44CA">
                            <w:pPr>
                              <w:spacing w:line="300" w:lineRule="auto"/>
                              <w:rPr>
                                <w:rFonts w:ascii="Calibri" w:hAnsi="Calibri" w:cs="Calibri"/>
                                <w:b/>
                                <w:i/>
                                <w:color w:val="264356" w:themeColor="text2" w:themeShade="BF"/>
                                <w:sz w:val="18"/>
                                <w:szCs w:val="18"/>
                                <w:highlight w:val="yellow"/>
                              </w:rPr>
                            </w:pPr>
                          </w:p>
                          <w:p w14:paraId="63C25BB3" w14:textId="23271BD6" w:rsidR="004660A4" w:rsidRPr="004D44CA" w:rsidRDefault="004D44CA" w:rsidP="00103A08">
                            <w:pPr>
                              <w:spacing w:line="300" w:lineRule="auto"/>
                              <w:jc w:val="center"/>
                              <w:rPr>
                                <w:rFonts w:ascii="Calibri" w:hAnsi="Calibri" w:cs="Calibri"/>
                                <w:b/>
                                <w:i/>
                                <w:color w:val="264356" w:themeColor="text2" w:themeShade="BF"/>
                                <w:sz w:val="18"/>
                                <w:szCs w:val="18"/>
                              </w:rPr>
                            </w:pPr>
                            <w:r w:rsidRPr="004D44CA">
                              <w:rPr>
                                <w:rFonts w:ascii="Calibri" w:hAnsi="Calibri" w:cs="Calibri"/>
                                <w:b/>
                                <w:i/>
                                <w:color w:val="264356" w:themeColor="text2" w:themeShade="BF"/>
                                <w:sz w:val="18"/>
                                <w:szCs w:val="18"/>
                              </w:rPr>
                              <w:t>“Jeff’s</w:t>
                            </w:r>
                            <w:r w:rsidR="0028475C" w:rsidRPr="004D44CA">
                              <w:rPr>
                                <w:rFonts w:ascii="Calibri" w:hAnsi="Calibri" w:cs="Calibri"/>
                                <w:b/>
                                <w:i/>
                                <w:color w:val="264356" w:themeColor="text2" w:themeShade="BF"/>
                                <w:sz w:val="18"/>
                                <w:szCs w:val="18"/>
                              </w:rPr>
                              <w:t xml:space="preserve"> diversity of experience separated him from others internally and externally</w:t>
                            </w:r>
                            <w:r w:rsidRPr="004D44CA">
                              <w:rPr>
                                <w:rFonts w:ascii="Calibri" w:hAnsi="Calibri" w:cs="Calibri"/>
                                <w:b/>
                                <w:i/>
                                <w:color w:val="264356" w:themeColor="text2" w:themeShade="BF"/>
                                <w:sz w:val="18"/>
                                <w:szCs w:val="18"/>
                              </w:rPr>
                              <w:t>.”</w:t>
                            </w:r>
                          </w:p>
                          <w:p w14:paraId="595F1E60" w14:textId="311D40B0" w:rsidR="0028475C" w:rsidRPr="004D44CA" w:rsidRDefault="0028475C" w:rsidP="00103A08">
                            <w:pPr>
                              <w:spacing w:line="300" w:lineRule="auto"/>
                              <w:jc w:val="center"/>
                              <w:rPr>
                                <w:rFonts w:ascii="Calibri" w:hAnsi="Calibri" w:cs="Calibri"/>
                                <w:b/>
                                <w:i/>
                                <w:color w:val="264356" w:themeColor="text2" w:themeShade="BF"/>
                                <w:sz w:val="18"/>
                                <w:szCs w:val="18"/>
                              </w:rPr>
                            </w:pPr>
                          </w:p>
                          <w:p w14:paraId="14240B96" w14:textId="2E639D36" w:rsidR="004660A4" w:rsidRDefault="004D44CA" w:rsidP="00103A08">
                            <w:pPr>
                              <w:spacing w:line="300" w:lineRule="auto"/>
                              <w:jc w:val="center"/>
                              <w:rPr>
                                <w:rFonts w:ascii="Calibri" w:hAnsi="Calibri" w:cs="Calibri"/>
                                <w:b/>
                                <w:i/>
                                <w:color w:val="264356" w:themeColor="text2" w:themeShade="BF"/>
                                <w:sz w:val="18"/>
                                <w:szCs w:val="18"/>
                              </w:rPr>
                            </w:pPr>
                            <w:r w:rsidRPr="004D44CA">
                              <w:rPr>
                                <w:rFonts w:ascii="Calibri" w:hAnsi="Calibri" w:cs="Calibri"/>
                                <w:b/>
                                <w:i/>
                                <w:color w:val="264356" w:themeColor="text2" w:themeShade="BF"/>
                                <w:sz w:val="18"/>
                                <w:szCs w:val="18"/>
                              </w:rPr>
                              <w:t>“</w:t>
                            </w:r>
                            <w:r w:rsidR="0028475C" w:rsidRPr="004D44CA">
                              <w:rPr>
                                <w:rFonts w:ascii="Calibri" w:hAnsi="Calibri" w:cs="Calibri"/>
                                <w:b/>
                                <w:i/>
                                <w:color w:val="264356" w:themeColor="text2" w:themeShade="BF"/>
                                <w:sz w:val="18"/>
                                <w:szCs w:val="18"/>
                              </w:rPr>
                              <w:t>Anyone would be privileged to have Jeff as a leader in supervising employee efficiency</w:t>
                            </w:r>
                            <w:r w:rsidRPr="004D44CA">
                              <w:rPr>
                                <w:rFonts w:ascii="Calibri" w:hAnsi="Calibri" w:cs="Calibri"/>
                                <w:b/>
                                <w:i/>
                                <w:color w:val="264356" w:themeColor="text2" w:themeShade="BF"/>
                                <w:sz w:val="18"/>
                                <w:szCs w:val="18"/>
                              </w:rPr>
                              <w:t>.”</w:t>
                            </w:r>
                          </w:p>
                          <w:p w14:paraId="5496AF49" w14:textId="33CF6B5F" w:rsidR="004660A4" w:rsidRDefault="004660A4" w:rsidP="00103A08">
                            <w:pPr>
                              <w:spacing w:line="300" w:lineRule="auto"/>
                              <w:jc w:val="center"/>
                              <w:rPr>
                                <w:rFonts w:ascii="Calibri" w:hAnsi="Calibri" w:cs="Calibri"/>
                                <w:b/>
                                <w:i/>
                                <w:color w:val="264356" w:themeColor="text2" w:themeShade="BF"/>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4ED5B" id="Rectangle 4" o:spid="_x0000_s1026" style="position:absolute;left:0;text-align:left;margin-left:357.5pt;margin-top:3.4pt;width:184.7pt;height:107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" fillcolor="#cfdfea [671]" strokecolor="#264457" strokeweight="2.75pt">
                <v:stroke linestyle="thickThin" endcap="round"/>
                <v:shadow on="t" color="black" opacity="26214f" origin=",-.5" offset="0,3pt"/>
                <v:textbox>
                  <w:txbxContent>
                    <w:p w14:paraId="6CFEF24B" w14:textId="0BA21312" w:rsidR="004660A4" w:rsidRPr="004D44CA" w:rsidRDefault="004660A4" w:rsidP="004D44CA">
                      <w:pPr>
                        <w:spacing w:line="300" w:lineRule="auto"/>
                        <w:rPr>
                          <w:rFonts w:ascii="Calibri" w:hAnsi="Calibri" w:cs="Calibri"/>
                          <w:b/>
                          <w:i/>
                          <w:color w:val="264356" w:themeColor="text2" w:themeShade="BF"/>
                          <w:sz w:val="18"/>
                          <w:szCs w:val="18"/>
                          <w:highlight w:val="yellow"/>
                        </w:rPr>
                      </w:pPr>
                    </w:p>
                    <w:p w14:paraId="63C25BB3" w14:textId="23271BD6" w:rsidR="004660A4" w:rsidRPr="004D44CA" w:rsidRDefault="004D44CA" w:rsidP="00103A08">
                      <w:pPr>
                        <w:spacing w:line="300" w:lineRule="auto"/>
                        <w:jc w:val="center"/>
                        <w:rPr>
                          <w:rFonts w:ascii="Calibri" w:hAnsi="Calibri" w:cs="Calibri"/>
                          <w:b/>
                          <w:i/>
                          <w:color w:val="264356" w:themeColor="text2" w:themeShade="BF"/>
                          <w:sz w:val="18"/>
                          <w:szCs w:val="18"/>
                        </w:rPr>
                      </w:pPr>
                      <w:r w:rsidRPr="004D44CA">
                        <w:rPr>
                          <w:rFonts w:ascii="Calibri" w:hAnsi="Calibri" w:cs="Calibri"/>
                          <w:b/>
                          <w:i/>
                          <w:color w:val="264356" w:themeColor="text2" w:themeShade="BF"/>
                          <w:sz w:val="18"/>
                          <w:szCs w:val="18"/>
                        </w:rPr>
                        <w:t>“Jeff’s</w:t>
                      </w:r>
                      <w:r w:rsidR="0028475C" w:rsidRPr="004D44CA">
                        <w:rPr>
                          <w:rFonts w:ascii="Calibri" w:hAnsi="Calibri" w:cs="Calibri"/>
                          <w:b/>
                          <w:i/>
                          <w:color w:val="264356" w:themeColor="text2" w:themeShade="BF"/>
                          <w:sz w:val="18"/>
                          <w:szCs w:val="18"/>
                        </w:rPr>
                        <w:t xml:space="preserve"> diversity of experience separated him from others internally and externally</w:t>
                      </w:r>
                      <w:r w:rsidRPr="004D44CA">
                        <w:rPr>
                          <w:rFonts w:ascii="Calibri" w:hAnsi="Calibri" w:cs="Calibri"/>
                          <w:b/>
                          <w:i/>
                          <w:color w:val="264356" w:themeColor="text2" w:themeShade="BF"/>
                          <w:sz w:val="18"/>
                          <w:szCs w:val="18"/>
                        </w:rPr>
                        <w:t>.”</w:t>
                      </w:r>
                    </w:p>
                    <w:p w14:paraId="595F1E60" w14:textId="311D40B0" w:rsidR="0028475C" w:rsidRPr="004D44CA" w:rsidRDefault="0028475C" w:rsidP="00103A08">
                      <w:pPr>
                        <w:spacing w:line="300" w:lineRule="auto"/>
                        <w:jc w:val="center"/>
                        <w:rPr>
                          <w:rFonts w:ascii="Calibri" w:hAnsi="Calibri" w:cs="Calibri"/>
                          <w:b/>
                          <w:i/>
                          <w:color w:val="264356" w:themeColor="text2" w:themeShade="BF"/>
                          <w:sz w:val="18"/>
                          <w:szCs w:val="18"/>
                        </w:rPr>
                      </w:pPr>
                    </w:p>
                    <w:p w14:paraId="14240B96" w14:textId="2E639D36" w:rsidR="004660A4" w:rsidRDefault="004D44CA" w:rsidP="00103A08">
                      <w:pPr>
                        <w:spacing w:line="300" w:lineRule="auto"/>
                        <w:jc w:val="center"/>
                        <w:rPr>
                          <w:rFonts w:ascii="Calibri" w:hAnsi="Calibri" w:cs="Calibri"/>
                          <w:b/>
                          <w:i/>
                          <w:color w:val="264356" w:themeColor="text2" w:themeShade="BF"/>
                          <w:sz w:val="18"/>
                          <w:szCs w:val="18"/>
                        </w:rPr>
                      </w:pPr>
                      <w:r w:rsidRPr="004D44CA">
                        <w:rPr>
                          <w:rFonts w:ascii="Calibri" w:hAnsi="Calibri" w:cs="Calibri"/>
                          <w:b/>
                          <w:i/>
                          <w:color w:val="264356" w:themeColor="text2" w:themeShade="BF"/>
                          <w:sz w:val="18"/>
                          <w:szCs w:val="18"/>
                        </w:rPr>
                        <w:t>“</w:t>
                      </w:r>
                      <w:r w:rsidR="0028475C" w:rsidRPr="004D44CA">
                        <w:rPr>
                          <w:rFonts w:ascii="Calibri" w:hAnsi="Calibri" w:cs="Calibri"/>
                          <w:b/>
                          <w:i/>
                          <w:color w:val="264356" w:themeColor="text2" w:themeShade="BF"/>
                          <w:sz w:val="18"/>
                          <w:szCs w:val="18"/>
                        </w:rPr>
                        <w:t>Anyone would be privileged to have Jeff as a leader in supervising employee efficiency</w:t>
                      </w:r>
                      <w:r w:rsidRPr="004D44CA">
                        <w:rPr>
                          <w:rFonts w:ascii="Calibri" w:hAnsi="Calibri" w:cs="Calibri"/>
                          <w:b/>
                          <w:i/>
                          <w:color w:val="264356" w:themeColor="text2" w:themeShade="BF"/>
                          <w:sz w:val="18"/>
                          <w:szCs w:val="18"/>
                        </w:rPr>
                        <w:t>.”</w:t>
                      </w:r>
                    </w:p>
                    <w:p w14:paraId="5496AF49" w14:textId="33CF6B5F" w:rsidR="004660A4" w:rsidRDefault="004660A4" w:rsidP="00103A08">
                      <w:pPr>
                        <w:spacing w:line="300" w:lineRule="auto"/>
                        <w:jc w:val="center"/>
                        <w:rPr>
                          <w:rFonts w:ascii="Calibri" w:hAnsi="Calibri" w:cs="Calibri"/>
                          <w:b/>
                          <w:i/>
                          <w:color w:val="264356" w:themeColor="text2" w:themeShade="BF"/>
                          <w:sz w:val="18"/>
                          <w:szCs w:val="18"/>
                        </w:rPr>
                      </w:pPr>
                    </w:p>
                  </w:txbxContent>
                </v:textbox>
                <w10:wrap type="tight" anchorx="margin"/>
              </v:rect>
            </w:pict>
          </mc:Fallback>
        </mc:AlternateContent>
      </w:r>
      <w:r w:rsidR="00DB08C5" w:rsidRPr="004D44CA">
        <w:rPr>
          <w:rFonts w:ascii="Calibri" w:hAnsi="Calibri" w:cs="Calibri"/>
          <w:bCs/>
          <w:iCs/>
          <w:noProof/>
          <w:sz w:val="22"/>
          <w:szCs w:val="22"/>
        </w:rPr>
        <w:t xml:space="preserve">Experienced </w:t>
      </w:r>
      <w:r w:rsidR="0028475C" w:rsidRPr="004D44CA">
        <w:rPr>
          <w:rFonts w:ascii="Calibri" w:hAnsi="Calibri" w:cs="Calibri"/>
          <w:b/>
          <w:iCs/>
          <w:noProof/>
          <w:sz w:val="22"/>
          <w:szCs w:val="22"/>
        </w:rPr>
        <w:t>Environmental Health &amp; Safety (</w:t>
      </w:r>
      <w:r w:rsidR="00DB08C5" w:rsidRPr="004D44CA">
        <w:rPr>
          <w:rFonts w:ascii="Calibri" w:hAnsi="Calibri" w:cs="Calibri"/>
          <w:b/>
          <w:iCs/>
          <w:noProof/>
          <w:sz w:val="22"/>
          <w:szCs w:val="22"/>
        </w:rPr>
        <w:t>EHS</w:t>
      </w:r>
      <w:r w:rsidR="0028475C" w:rsidRPr="004D44CA">
        <w:rPr>
          <w:rFonts w:ascii="Calibri" w:hAnsi="Calibri" w:cs="Calibri"/>
          <w:bCs/>
          <w:iCs/>
          <w:noProof/>
          <w:sz w:val="22"/>
          <w:szCs w:val="22"/>
        </w:rPr>
        <w:t>)</w:t>
      </w:r>
      <w:r w:rsidR="006336AC" w:rsidRPr="004D44CA">
        <w:rPr>
          <w:rFonts w:ascii="Calibri" w:hAnsi="Calibri" w:cs="Calibri"/>
          <w:bCs/>
          <w:iCs/>
          <w:sz w:val="21"/>
          <w:szCs w:val="21"/>
        </w:rPr>
        <w:t xml:space="preserve"> leader actively pursuing </w:t>
      </w:r>
      <w:r w:rsidR="00DB08C5" w:rsidRPr="004D44CA">
        <w:rPr>
          <w:rFonts w:ascii="Calibri" w:hAnsi="Calibri" w:cs="Calibri"/>
          <w:bCs/>
          <w:iCs/>
          <w:sz w:val="21"/>
          <w:szCs w:val="21"/>
        </w:rPr>
        <w:t>opportunities with world class organizations</w:t>
      </w:r>
      <w:r w:rsidR="006336AC" w:rsidRPr="004D44CA">
        <w:rPr>
          <w:rFonts w:ascii="Calibri" w:hAnsi="Calibri" w:cs="Calibri"/>
          <w:bCs/>
          <w:iCs/>
          <w:sz w:val="21"/>
          <w:szCs w:val="21"/>
        </w:rPr>
        <w:t xml:space="preserve"> where strategic vision, decisive management style, and expertise in safety, regulatory compliance, and staff training will be held at a premium.  </w:t>
      </w:r>
    </w:p>
    <w:p w14:paraId="75196C9B" w14:textId="3C26EB01" w:rsidR="006336AC" w:rsidRPr="004D44CA" w:rsidRDefault="006336AC" w:rsidP="00DB08C5">
      <w:pPr>
        <w:numPr>
          <w:ilvl w:val="0"/>
          <w:numId w:val="4"/>
        </w:numPr>
        <w:tabs>
          <w:tab w:val="num" w:pos="360"/>
        </w:tabs>
        <w:spacing w:after="120" w:line="276" w:lineRule="auto"/>
        <w:jc w:val="both"/>
        <w:rPr>
          <w:rFonts w:ascii="Calibri" w:hAnsi="Calibri" w:cs="Calibri"/>
          <w:bCs/>
          <w:sz w:val="21"/>
          <w:szCs w:val="21"/>
        </w:rPr>
      </w:pPr>
      <w:r w:rsidRPr="004D44CA">
        <w:rPr>
          <w:rFonts w:ascii="Calibri" w:hAnsi="Calibri" w:cs="Calibri"/>
          <w:bCs/>
          <w:sz w:val="21"/>
          <w:szCs w:val="21"/>
        </w:rPr>
        <w:t xml:space="preserve">Results-Focused Leader with extensive experience administering safety management systems designed to safeguard the health and welfare of </w:t>
      </w:r>
      <w:r w:rsidR="00DB08C5" w:rsidRPr="004D44CA">
        <w:rPr>
          <w:rFonts w:ascii="Calibri" w:hAnsi="Calibri" w:cs="Calibri"/>
          <w:bCs/>
          <w:sz w:val="21"/>
          <w:szCs w:val="21"/>
        </w:rPr>
        <w:t>employees and customers</w:t>
      </w:r>
      <w:r w:rsidRPr="004D44CA">
        <w:rPr>
          <w:rFonts w:ascii="Calibri" w:hAnsi="Calibri" w:cs="Calibri"/>
          <w:bCs/>
          <w:sz w:val="21"/>
          <w:szCs w:val="21"/>
        </w:rPr>
        <w:t xml:space="preserve">; with </w:t>
      </w:r>
      <w:r w:rsidR="00DB08C5" w:rsidRPr="004D44CA">
        <w:rPr>
          <w:rFonts w:ascii="Calibri" w:hAnsi="Calibri" w:cs="Calibri"/>
          <w:bCs/>
          <w:sz w:val="21"/>
          <w:szCs w:val="21"/>
        </w:rPr>
        <w:t>Raytheon Technologies, interprets state and federal regulations governing occupational safety and health while supporting flight operations involving 6000 aircraft</w:t>
      </w:r>
      <w:r w:rsidRPr="004D44CA">
        <w:rPr>
          <w:rFonts w:ascii="Calibri" w:hAnsi="Calibri" w:cs="Calibri"/>
          <w:bCs/>
          <w:sz w:val="21"/>
          <w:szCs w:val="21"/>
        </w:rPr>
        <w:t>.</w:t>
      </w:r>
    </w:p>
    <w:p w14:paraId="525D9B76" w14:textId="6B6859F6" w:rsidR="00103A08" w:rsidRPr="004D44CA" w:rsidRDefault="006336AC" w:rsidP="006336AC">
      <w:pPr>
        <w:numPr>
          <w:ilvl w:val="0"/>
          <w:numId w:val="4"/>
        </w:numPr>
        <w:spacing w:line="276" w:lineRule="auto"/>
        <w:jc w:val="both"/>
        <w:rPr>
          <w:rFonts w:ascii="Calibri" w:hAnsi="Calibri" w:cs="Calibri"/>
          <w:sz w:val="21"/>
          <w:szCs w:val="21"/>
        </w:rPr>
      </w:pPr>
      <w:r w:rsidRPr="004D44CA">
        <w:rPr>
          <w:rFonts w:ascii="Calibri" w:hAnsi="Calibri" w:cs="Calibri"/>
          <w:bCs/>
          <w:sz w:val="21"/>
          <w:szCs w:val="21"/>
        </w:rPr>
        <w:t>Effective Communicator with the ability to build and lead EHS training programs customized to align with all roles at all levels of a complex organization</w:t>
      </w:r>
      <w:r w:rsidR="00103A08" w:rsidRPr="004D44CA">
        <w:rPr>
          <w:rFonts w:ascii="Calibri" w:hAnsi="Calibri" w:cs="Calibri"/>
          <w:sz w:val="21"/>
          <w:szCs w:val="21"/>
        </w:rPr>
        <w:t>.</w:t>
      </w:r>
    </w:p>
    <w:bookmarkEnd w:id="0"/>
    <w:p w14:paraId="6C21EBA2" w14:textId="77777777" w:rsidR="00103A08" w:rsidRPr="004D44CA" w:rsidRDefault="00103A08" w:rsidP="00103A08">
      <w:pPr>
        <w:rPr>
          <w:rFonts w:ascii="Calibri" w:hAnsi="Calibri" w:cs="Calibri"/>
          <w:sz w:val="22"/>
          <w:szCs w:val="22"/>
        </w:rPr>
      </w:pPr>
      <w:r w:rsidRPr="004D44CA">
        <w:rPr>
          <w:rFonts w:ascii="Calibri" w:hAnsi="Calibri" w:cs="Calibri"/>
          <w:b/>
          <w:smallCaps/>
          <w:noProof/>
          <w:color w:val="FFFFFF" w:themeColor="background1"/>
          <w:spacing w:val="20"/>
          <w:sz w:val="52"/>
          <w:szCs w:val="52"/>
        </w:rPr>
        <mc:AlternateContent>
          <mc:Choice Requires="wps">
            <w:drawing>
              <wp:anchor distT="0" distB="0" distL="114300" distR="114300" simplePos="0" relativeHeight="251699200" behindDoc="1" locked="0" layoutInCell="1" allowOverlap="1" wp14:anchorId="5AFAA550" wp14:editId="389C40DC">
                <wp:simplePos x="0" y="0"/>
                <wp:positionH relativeFrom="page">
                  <wp:align>right</wp:align>
                </wp:positionH>
                <wp:positionV relativeFrom="paragraph">
                  <wp:posOffset>98425</wp:posOffset>
                </wp:positionV>
                <wp:extent cx="7772400" cy="1895582"/>
                <wp:effectExtent l="0" t="0" r="0" b="0"/>
                <wp:wrapNone/>
                <wp:docPr id="5" name="Rectangle 5"/>
                <wp:cNvGraphicFramePr/>
                <a:graphic xmlns:a="http://schemas.openxmlformats.org/drawingml/2006/main">
                  <a:graphicData uri="http://schemas.microsoft.com/office/word/2010/wordprocessingShape">
                    <wps:wsp>
                      <wps:cNvSpPr/>
                      <wps:spPr>
                        <a:xfrm>
                          <a:off x="0" y="0"/>
                          <a:ext cx="7772400" cy="1895582"/>
                        </a:xfrm>
                        <a:prstGeom prst="rect">
                          <a:avLst/>
                        </a:prstGeom>
                        <a:solidFill>
                          <a:sysClr val="window" lastClr="FFFFFF">
                            <a:lumMod val="95000"/>
                          </a:sysClr>
                        </a:solidFill>
                        <a:ln w="22225"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C9C000" id="Rectangle 5" o:spid="_x0000_s1026" style="position:absolute;margin-left:560.8pt;margin-top:7.75pt;width:612pt;height:149.25pt;z-index:-251617280;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" fillcolor="#f2f2f2" stroked="f" strokeweight="1.75pt">
                <v:stroke endcap="round"/>
                <w10:wrap anchorx="page"/>
              </v:rect>
            </w:pict>
          </mc:Fallback>
        </mc:AlternateContent>
      </w:r>
    </w:p>
    <w:p w14:paraId="6C59AA06" w14:textId="77777777" w:rsidR="00103A08" w:rsidRPr="004D44CA" w:rsidRDefault="00103A08" w:rsidP="00103A08">
      <w:pPr>
        <w:pStyle w:val="ListParagraph"/>
        <w:numPr>
          <w:ilvl w:val="0"/>
          <w:numId w:val="2"/>
        </w:numPr>
        <w:rPr>
          <w:rFonts w:ascii="Calibri" w:hAnsi="Calibri" w:cs="Calibri"/>
          <w:sz w:val="20"/>
          <w:szCs w:val="20"/>
        </w:rPr>
        <w:sectPr w:rsidR="00103A08" w:rsidRPr="004D44CA" w:rsidSect="000627BC">
          <w:headerReference w:type="default" r:id="rId9"/>
          <w:pgSz w:w="12240" w:h="15840" w:code="1"/>
          <w:pgMar w:top="432" w:right="720" w:bottom="288" w:left="720" w:header="432" w:footer="288" w:gutter="0"/>
          <w:cols w:space="720"/>
          <w:titlePg/>
          <w:docGrid w:linePitch="360"/>
        </w:sectPr>
      </w:pPr>
    </w:p>
    <w:p w14:paraId="46DC91E7" w14:textId="77777777" w:rsidR="00103A08" w:rsidRPr="004D44CA" w:rsidRDefault="00103A08" w:rsidP="00103A08">
      <w:pPr>
        <w:spacing w:after="60"/>
        <w:rPr>
          <w:rFonts w:ascii="Calibri" w:hAnsi="Calibri" w:cs="Calibri"/>
          <w:b/>
          <w:sz w:val="18"/>
          <w:szCs w:val="18"/>
        </w:rPr>
      </w:pPr>
      <w:r w:rsidRPr="004D44CA">
        <w:rPr>
          <w:rFonts w:ascii="Calibri" w:hAnsi="Calibri" w:cs="Calibri"/>
          <w:b/>
          <w:sz w:val="18"/>
          <w:szCs w:val="18"/>
        </w:rPr>
        <w:t>AREAS OF EXPERTISE</w:t>
      </w:r>
    </w:p>
    <w:p w14:paraId="16D63026" w14:textId="77777777" w:rsidR="00103A08" w:rsidRPr="004D44CA" w:rsidRDefault="00103A08" w:rsidP="00103A08">
      <w:pPr>
        <w:numPr>
          <w:ilvl w:val="0"/>
          <w:numId w:val="3"/>
        </w:numPr>
        <w:spacing w:after="60"/>
        <w:rPr>
          <w:rFonts w:ascii="Calibri" w:hAnsi="Calibri" w:cs="Calibri"/>
          <w:i/>
          <w:sz w:val="18"/>
          <w:szCs w:val="18"/>
        </w:rPr>
        <w:sectPr w:rsidR="00103A08" w:rsidRPr="004D44CA" w:rsidSect="000627BC">
          <w:type w:val="continuous"/>
          <w:pgSz w:w="12240" w:h="15840" w:code="1"/>
          <w:pgMar w:top="432" w:right="720" w:bottom="288" w:left="720" w:header="432" w:footer="288" w:gutter="0"/>
          <w:cols w:space="720"/>
          <w:titlePg/>
          <w:docGrid w:linePitch="360"/>
        </w:sectPr>
      </w:pPr>
    </w:p>
    <w:p w14:paraId="7862124F" w14:textId="419FB9EB" w:rsidR="006336AC" w:rsidRPr="004D44CA" w:rsidRDefault="00DB08C5" w:rsidP="006336AC">
      <w:pPr>
        <w:numPr>
          <w:ilvl w:val="0"/>
          <w:numId w:val="3"/>
        </w:numPr>
        <w:spacing w:after="60"/>
        <w:rPr>
          <w:rFonts w:ascii="Calibri" w:hAnsi="Calibri" w:cs="Calibri"/>
          <w:i/>
          <w:sz w:val="21"/>
          <w:szCs w:val="21"/>
        </w:rPr>
      </w:pPr>
      <w:r w:rsidRPr="004D44CA">
        <w:rPr>
          <w:rFonts w:ascii="Calibri" w:hAnsi="Calibri" w:cs="Calibri"/>
          <w:i/>
          <w:sz w:val="21"/>
          <w:szCs w:val="21"/>
        </w:rPr>
        <w:t>Building and Leading Strong Teams</w:t>
      </w:r>
    </w:p>
    <w:p w14:paraId="65656219" w14:textId="77777777" w:rsidR="006336AC" w:rsidRPr="004D44CA" w:rsidRDefault="006336AC" w:rsidP="006336AC">
      <w:pPr>
        <w:numPr>
          <w:ilvl w:val="0"/>
          <w:numId w:val="3"/>
        </w:numPr>
        <w:spacing w:after="60"/>
        <w:rPr>
          <w:rFonts w:ascii="Calibri" w:hAnsi="Calibri" w:cs="Calibri"/>
          <w:i/>
          <w:sz w:val="21"/>
          <w:szCs w:val="21"/>
        </w:rPr>
      </w:pPr>
      <w:r w:rsidRPr="004D44CA">
        <w:rPr>
          <w:rFonts w:ascii="Calibri" w:hAnsi="Calibri" w:cs="Calibri"/>
          <w:i/>
          <w:sz w:val="21"/>
          <w:szCs w:val="21"/>
        </w:rPr>
        <w:t>Regulatory Compliance and Enforcement</w:t>
      </w:r>
    </w:p>
    <w:p w14:paraId="7D714D98" w14:textId="77777777" w:rsidR="006336AC" w:rsidRPr="004D44CA" w:rsidRDefault="006336AC" w:rsidP="006336AC">
      <w:pPr>
        <w:numPr>
          <w:ilvl w:val="0"/>
          <w:numId w:val="3"/>
        </w:numPr>
        <w:spacing w:after="60"/>
        <w:rPr>
          <w:rFonts w:ascii="Calibri" w:hAnsi="Calibri" w:cs="Calibri"/>
          <w:i/>
          <w:sz w:val="21"/>
          <w:szCs w:val="21"/>
        </w:rPr>
      </w:pPr>
      <w:r w:rsidRPr="004D44CA">
        <w:rPr>
          <w:rFonts w:ascii="Calibri" w:hAnsi="Calibri" w:cs="Calibri"/>
          <w:i/>
          <w:sz w:val="21"/>
          <w:szCs w:val="21"/>
        </w:rPr>
        <w:t>Hazard and Risk Assessment</w:t>
      </w:r>
    </w:p>
    <w:p w14:paraId="7EBAAB5D" w14:textId="77777777" w:rsidR="006336AC" w:rsidRPr="004D44CA" w:rsidRDefault="006336AC" w:rsidP="006336AC">
      <w:pPr>
        <w:numPr>
          <w:ilvl w:val="0"/>
          <w:numId w:val="3"/>
        </w:numPr>
        <w:spacing w:after="60"/>
        <w:rPr>
          <w:rFonts w:ascii="Calibri" w:hAnsi="Calibri" w:cs="Calibri"/>
          <w:i/>
          <w:sz w:val="21"/>
          <w:szCs w:val="21"/>
        </w:rPr>
      </w:pPr>
      <w:r w:rsidRPr="004D44CA">
        <w:rPr>
          <w:rFonts w:ascii="Calibri" w:hAnsi="Calibri" w:cs="Calibri"/>
          <w:i/>
          <w:sz w:val="21"/>
          <w:szCs w:val="21"/>
        </w:rPr>
        <w:t>Creating a Culture of Safety</w:t>
      </w:r>
    </w:p>
    <w:p w14:paraId="5A4D0565" w14:textId="6ED4F591" w:rsidR="006336AC" w:rsidRPr="004D44CA" w:rsidRDefault="006336AC" w:rsidP="006336AC">
      <w:pPr>
        <w:numPr>
          <w:ilvl w:val="0"/>
          <w:numId w:val="3"/>
        </w:numPr>
        <w:spacing w:after="60"/>
        <w:rPr>
          <w:rFonts w:ascii="Calibri" w:hAnsi="Calibri" w:cs="Calibri"/>
          <w:i/>
          <w:sz w:val="21"/>
          <w:szCs w:val="21"/>
        </w:rPr>
      </w:pPr>
      <w:r w:rsidRPr="004D44CA">
        <w:rPr>
          <w:rFonts w:ascii="Calibri" w:hAnsi="Calibri" w:cs="Calibri"/>
          <w:i/>
          <w:sz w:val="21"/>
          <w:szCs w:val="21"/>
        </w:rPr>
        <w:t xml:space="preserve">Leading </w:t>
      </w:r>
      <w:r w:rsidR="00DB08C5" w:rsidRPr="004D44CA">
        <w:rPr>
          <w:rFonts w:ascii="Calibri" w:hAnsi="Calibri" w:cs="Calibri"/>
          <w:i/>
          <w:sz w:val="21"/>
          <w:szCs w:val="21"/>
        </w:rPr>
        <w:t>Training on Facility Security</w:t>
      </w:r>
    </w:p>
    <w:p w14:paraId="57D4E236" w14:textId="77777777" w:rsidR="006336AC" w:rsidRPr="004D44CA" w:rsidRDefault="006336AC" w:rsidP="006336AC">
      <w:pPr>
        <w:numPr>
          <w:ilvl w:val="0"/>
          <w:numId w:val="3"/>
        </w:numPr>
        <w:spacing w:after="60"/>
        <w:rPr>
          <w:rFonts w:ascii="Calibri" w:hAnsi="Calibri" w:cs="Calibri"/>
          <w:i/>
          <w:sz w:val="21"/>
          <w:szCs w:val="21"/>
        </w:rPr>
      </w:pPr>
      <w:r w:rsidRPr="004D44CA">
        <w:rPr>
          <w:rFonts w:ascii="Calibri" w:hAnsi="Calibri" w:cs="Calibri"/>
          <w:i/>
          <w:sz w:val="21"/>
          <w:szCs w:val="21"/>
        </w:rPr>
        <w:t>Developing Standards and Best Practices</w:t>
      </w:r>
    </w:p>
    <w:p w14:paraId="1CF70863" w14:textId="77777777" w:rsidR="006336AC" w:rsidRPr="004D44CA" w:rsidRDefault="006336AC" w:rsidP="006336AC">
      <w:pPr>
        <w:numPr>
          <w:ilvl w:val="0"/>
          <w:numId w:val="3"/>
        </w:numPr>
        <w:spacing w:after="60"/>
        <w:rPr>
          <w:rFonts w:ascii="Calibri" w:hAnsi="Calibri" w:cs="Calibri"/>
          <w:i/>
          <w:sz w:val="21"/>
          <w:szCs w:val="21"/>
        </w:rPr>
      </w:pPr>
      <w:r w:rsidRPr="004D44CA">
        <w:rPr>
          <w:rFonts w:ascii="Calibri" w:hAnsi="Calibri" w:cs="Calibri"/>
          <w:i/>
          <w:sz w:val="21"/>
          <w:szCs w:val="21"/>
        </w:rPr>
        <w:t>Experienced in Industrial Environments</w:t>
      </w:r>
    </w:p>
    <w:p w14:paraId="4C097E7A" w14:textId="77777777" w:rsidR="006336AC" w:rsidRPr="004D44CA" w:rsidRDefault="006336AC" w:rsidP="006336AC">
      <w:pPr>
        <w:numPr>
          <w:ilvl w:val="0"/>
          <w:numId w:val="3"/>
        </w:numPr>
        <w:spacing w:after="60"/>
        <w:rPr>
          <w:rFonts w:ascii="Calibri" w:hAnsi="Calibri" w:cs="Calibri"/>
          <w:i/>
          <w:sz w:val="21"/>
          <w:szCs w:val="21"/>
        </w:rPr>
      </w:pPr>
      <w:r w:rsidRPr="004D44CA">
        <w:rPr>
          <w:rFonts w:ascii="Calibri" w:hAnsi="Calibri" w:cs="Calibri"/>
          <w:i/>
          <w:sz w:val="21"/>
          <w:szCs w:val="21"/>
        </w:rPr>
        <w:t>Organizing Highly Complex Information</w:t>
      </w:r>
    </w:p>
    <w:p w14:paraId="2345F739" w14:textId="77777777" w:rsidR="006336AC" w:rsidRPr="004D44CA" w:rsidRDefault="006336AC" w:rsidP="006336AC">
      <w:pPr>
        <w:numPr>
          <w:ilvl w:val="0"/>
          <w:numId w:val="3"/>
        </w:numPr>
        <w:spacing w:after="60"/>
        <w:rPr>
          <w:rFonts w:ascii="Calibri" w:hAnsi="Calibri" w:cs="Calibri"/>
          <w:i/>
          <w:sz w:val="21"/>
          <w:szCs w:val="21"/>
        </w:rPr>
      </w:pPr>
      <w:r w:rsidRPr="004D44CA">
        <w:rPr>
          <w:rFonts w:ascii="Calibri" w:hAnsi="Calibri" w:cs="Calibri"/>
          <w:i/>
          <w:sz w:val="21"/>
          <w:szCs w:val="21"/>
        </w:rPr>
        <w:t>Collecting &amp; Reporting Incident Information</w:t>
      </w:r>
    </w:p>
    <w:p w14:paraId="4E2A0492" w14:textId="77777777" w:rsidR="006336AC" w:rsidRPr="004D44CA" w:rsidRDefault="006336AC" w:rsidP="006336AC">
      <w:pPr>
        <w:numPr>
          <w:ilvl w:val="0"/>
          <w:numId w:val="3"/>
        </w:numPr>
        <w:spacing w:after="60"/>
        <w:rPr>
          <w:rFonts w:ascii="Calibri" w:hAnsi="Calibri" w:cs="Calibri"/>
          <w:i/>
          <w:sz w:val="21"/>
          <w:szCs w:val="21"/>
        </w:rPr>
      </w:pPr>
      <w:r w:rsidRPr="004D44CA">
        <w:rPr>
          <w:rFonts w:ascii="Calibri" w:hAnsi="Calibri" w:cs="Calibri"/>
          <w:i/>
          <w:sz w:val="21"/>
          <w:szCs w:val="21"/>
        </w:rPr>
        <w:t>Developing Emergency Response Protocols</w:t>
      </w:r>
    </w:p>
    <w:p w14:paraId="160840A8" w14:textId="536792AB" w:rsidR="00103A08" w:rsidRDefault="006336AC" w:rsidP="006336AC">
      <w:pPr>
        <w:numPr>
          <w:ilvl w:val="0"/>
          <w:numId w:val="3"/>
        </w:numPr>
        <w:spacing w:after="60"/>
        <w:rPr>
          <w:rFonts w:ascii="Calibri" w:hAnsi="Calibri" w:cs="Calibri"/>
          <w:i/>
          <w:sz w:val="21"/>
          <w:szCs w:val="21"/>
        </w:rPr>
      </w:pPr>
      <w:r w:rsidRPr="004D44CA">
        <w:rPr>
          <w:rFonts w:ascii="Calibri" w:hAnsi="Calibri" w:cs="Calibri"/>
          <w:i/>
          <w:sz w:val="21"/>
          <w:szCs w:val="21"/>
        </w:rPr>
        <w:t>Maintaining and Revising Safety Procedure</w:t>
      </w:r>
      <w:r w:rsidR="00103A08" w:rsidRPr="004D44CA">
        <w:rPr>
          <w:rFonts w:ascii="Calibri" w:hAnsi="Calibri" w:cs="Calibri"/>
          <w:i/>
          <w:sz w:val="21"/>
          <w:szCs w:val="21"/>
        </w:rPr>
        <w:t>s</w:t>
      </w:r>
    </w:p>
    <w:p w14:paraId="477298F1" w14:textId="4C8B8966" w:rsidR="004D44CA" w:rsidRPr="004D44CA" w:rsidRDefault="004D44CA" w:rsidP="004D44CA">
      <w:pPr>
        <w:numPr>
          <w:ilvl w:val="0"/>
          <w:numId w:val="3"/>
        </w:numPr>
        <w:spacing w:after="60"/>
        <w:rPr>
          <w:rFonts w:ascii="Calibri" w:hAnsi="Calibri" w:cs="Calibri"/>
          <w:i/>
          <w:iCs/>
          <w:sz w:val="21"/>
          <w:szCs w:val="21"/>
        </w:rPr>
      </w:pPr>
      <w:r w:rsidRPr="004D44CA">
        <w:rPr>
          <w:rFonts w:ascii="Calibri" w:hAnsi="Calibri" w:cs="Calibri"/>
          <w:i/>
          <w:iCs/>
          <w:sz w:val="21"/>
          <w:szCs w:val="21"/>
        </w:rPr>
        <w:t>Interface, coordinate and administer health and safety recommendations for flight operations in partnership with Occupational Health and Safety (OHS) personnel</w:t>
      </w:r>
    </w:p>
    <w:p w14:paraId="55A52082" w14:textId="77777777" w:rsidR="00103A08" w:rsidRPr="004D44CA" w:rsidRDefault="00103A08" w:rsidP="00103A08">
      <w:pPr>
        <w:jc w:val="center"/>
        <w:rPr>
          <w:rFonts w:ascii="Calibri" w:hAnsi="Calibri" w:cs="Calibri"/>
          <w:sz w:val="16"/>
          <w:szCs w:val="16"/>
        </w:rPr>
        <w:sectPr w:rsidR="00103A08" w:rsidRPr="004D44CA" w:rsidSect="003158A2">
          <w:type w:val="continuous"/>
          <w:pgSz w:w="12240" w:h="15840" w:code="1"/>
          <w:pgMar w:top="432" w:right="720" w:bottom="288" w:left="720" w:header="432" w:footer="288" w:gutter="0"/>
          <w:cols w:num="2" w:space="720"/>
          <w:titlePg/>
          <w:docGrid w:linePitch="360"/>
        </w:sectPr>
      </w:pPr>
    </w:p>
    <w:p w14:paraId="3ADCFA8E" w14:textId="77777777" w:rsidR="00103A08" w:rsidRPr="004D44CA" w:rsidRDefault="00103A08" w:rsidP="00103A08">
      <w:pPr>
        <w:jc w:val="center"/>
        <w:rPr>
          <w:rFonts w:ascii="Calibri" w:hAnsi="Calibri" w:cs="Calibri"/>
          <w:sz w:val="16"/>
          <w:szCs w:val="16"/>
        </w:rPr>
      </w:pPr>
    </w:p>
    <w:p w14:paraId="737C652A" w14:textId="77777777" w:rsidR="003158A2" w:rsidRPr="004D44CA" w:rsidRDefault="003158A2" w:rsidP="00B06481">
      <w:pPr>
        <w:jc w:val="center"/>
        <w:rPr>
          <w:rFonts w:ascii="Calibri" w:hAnsi="Calibri" w:cs="Calibri"/>
          <w:sz w:val="16"/>
          <w:szCs w:val="16"/>
        </w:rPr>
        <w:sectPr w:rsidR="003158A2" w:rsidRPr="004D44CA" w:rsidSect="003158A2">
          <w:headerReference w:type="default" r:id="rId10"/>
          <w:type w:val="continuous"/>
          <w:pgSz w:w="12240" w:h="15840" w:code="1"/>
          <w:pgMar w:top="432" w:right="720" w:bottom="288" w:left="720" w:header="432" w:footer="288" w:gutter="0"/>
          <w:cols w:num="2" w:space="720"/>
          <w:titlePg/>
          <w:docGrid w:linePitch="360"/>
        </w:sectPr>
      </w:pPr>
    </w:p>
    <w:p w14:paraId="10D1E9BD" w14:textId="4AC4FD9C" w:rsidR="00B06481" w:rsidRPr="004D44CA" w:rsidRDefault="00B06481" w:rsidP="00B06481">
      <w:pPr>
        <w:jc w:val="center"/>
        <w:rPr>
          <w:rFonts w:ascii="Calibri" w:hAnsi="Calibri" w:cs="Calibri"/>
          <w:sz w:val="12"/>
          <w:szCs w:val="12"/>
        </w:rPr>
      </w:pPr>
    </w:p>
    <w:p w14:paraId="586C9334" w14:textId="5538427B" w:rsidR="00B24665" w:rsidRPr="004D44CA" w:rsidRDefault="00355BD0" w:rsidP="002A7A2D">
      <w:pPr>
        <w:shd w:val="clear" w:color="auto" w:fill="264356" w:themeFill="text2" w:themeFillShade="BF"/>
        <w:spacing w:line="276" w:lineRule="auto"/>
        <w:jc w:val="center"/>
        <w:rPr>
          <w:rFonts w:ascii="Calibri" w:hAnsi="Calibri" w:cs="Calibri"/>
          <w:b/>
          <w:i/>
          <w:color w:val="FFFFFF" w:themeColor="background1"/>
        </w:rPr>
      </w:pPr>
      <w:r w:rsidRPr="004D44CA">
        <w:rPr>
          <w:rFonts w:ascii="Calibri" w:hAnsi="Calibri" w:cs="Calibri"/>
          <w:b/>
          <w:i/>
          <w:color w:val="FFFFFF" w:themeColor="background1"/>
        </w:rPr>
        <w:t>Professional Experience</w:t>
      </w:r>
    </w:p>
    <w:p w14:paraId="585829DA" w14:textId="09549AD6" w:rsidR="001C597A" w:rsidRPr="004D44CA" w:rsidRDefault="00993109">
      <w:pPr>
        <w:rPr>
          <w:rFonts w:ascii="Calibri" w:hAnsi="Calibri" w:cs="Calibri"/>
          <w:b/>
          <w:sz w:val="22"/>
          <w:szCs w:val="22"/>
        </w:rPr>
      </w:pPr>
      <w:r w:rsidRPr="004D44CA">
        <w:rPr>
          <w:rFonts w:ascii="Calibri" w:hAnsi="Calibri" w:cs="Calibri"/>
          <w:b/>
          <w:smallCaps/>
          <w:noProof/>
          <w:color w:val="FFFFFF" w:themeColor="background1"/>
          <w:spacing w:val="20"/>
          <w:sz w:val="52"/>
          <w:szCs w:val="52"/>
        </w:rPr>
        <mc:AlternateContent>
          <mc:Choice Requires="wps">
            <w:drawing>
              <wp:anchor distT="0" distB="0" distL="114300" distR="114300" simplePos="0" relativeHeight="251672576" behindDoc="1" locked="0" layoutInCell="1" allowOverlap="1" wp14:anchorId="78ABAD57" wp14:editId="6004BDDE">
                <wp:simplePos x="0" y="0"/>
                <wp:positionH relativeFrom="page">
                  <wp:posOffset>0</wp:posOffset>
                </wp:positionH>
                <wp:positionV relativeFrom="paragraph">
                  <wp:posOffset>114040</wp:posOffset>
                </wp:positionV>
                <wp:extent cx="7772400" cy="619760"/>
                <wp:effectExtent l="0" t="0" r="0" b="2540"/>
                <wp:wrapNone/>
                <wp:docPr id="12" name="Rectangle 12"/>
                <wp:cNvGraphicFramePr/>
                <a:graphic xmlns:a="http://schemas.openxmlformats.org/drawingml/2006/main">
                  <a:graphicData uri="http://schemas.microsoft.com/office/word/2010/wordprocessingShape">
                    <wps:wsp>
                      <wps:cNvSpPr/>
                      <wps:spPr>
                        <a:xfrm>
                          <a:off x="0" y="0"/>
                          <a:ext cx="7772400" cy="619760"/>
                        </a:xfrm>
                        <a:prstGeom prst="rect">
                          <a:avLst/>
                        </a:prstGeom>
                        <a:solidFill>
                          <a:sysClr val="window" lastClr="FFFFFF">
                            <a:lumMod val="95000"/>
                          </a:sysClr>
                        </a:solidFill>
                        <a:ln w="22225"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4CC1DB" id="Rectangle 12" o:spid="_x0000_s1026" style="position:absolute;margin-left:0;margin-top:9pt;width:612pt;height:48.8pt;z-index:-25164390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" fillcolor="#f2f2f2" stroked="f" strokeweight="1.75pt">
                <v:stroke endcap="round"/>
                <w10:wrap anchorx="page"/>
              </v:rect>
            </w:pict>
          </mc:Fallback>
        </mc:AlternateContent>
      </w:r>
    </w:p>
    <w:p w14:paraId="1E07CFB4" w14:textId="2C31DDAE" w:rsidR="008815FA" w:rsidRPr="004D44CA" w:rsidRDefault="00394503" w:rsidP="008815FA">
      <w:pPr>
        <w:jc w:val="center"/>
        <w:rPr>
          <w:rFonts w:ascii="Calibri" w:hAnsi="Calibri" w:cs="Calibri"/>
          <w:sz w:val="22"/>
          <w:szCs w:val="22"/>
        </w:rPr>
      </w:pPr>
      <w:r w:rsidRPr="004D44CA">
        <w:rPr>
          <w:rFonts w:ascii="Calibri" w:hAnsi="Calibri" w:cs="Calibri"/>
          <w:b/>
          <w:sz w:val="22"/>
          <w:szCs w:val="22"/>
        </w:rPr>
        <w:t>201</w:t>
      </w:r>
      <w:r w:rsidR="006336AC" w:rsidRPr="004D44CA">
        <w:rPr>
          <w:rFonts w:ascii="Calibri" w:hAnsi="Calibri" w:cs="Calibri"/>
          <w:b/>
          <w:sz w:val="22"/>
          <w:szCs w:val="22"/>
        </w:rPr>
        <w:t>3</w:t>
      </w:r>
      <w:r w:rsidR="00E80C38" w:rsidRPr="004D44CA">
        <w:rPr>
          <w:rFonts w:ascii="Calibri" w:hAnsi="Calibri" w:cs="Calibri"/>
          <w:b/>
          <w:sz w:val="22"/>
          <w:szCs w:val="22"/>
        </w:rPr>
        <w:t xml:space="preserve"> to</w:t>
      </w:r>
      <w:r w:rsidR="00BB75F5">
        <w:rPr>
          <w:rFonts w:ascii="Calibri" w:hAnsi="Calibri" w:cs="Calibri"/>
          <w:b/>
          <w:sz w:val="22"/>
          <w:szCs w:val="22"/>
        </w:rPr>
        <w:t xml:space="preserve"> 2021</w:t>
      </w:r>
      <w:r w:rsidRPr="004D44CA">
        <w:rPr>
          <w:rFonts w:ascii="Calibri" w:hAnsi="Calibri" w:cs="Calibri"/>
          <w:b/>
          <w:sz w:val="22"/>
          <w:szCs w:val="22"/>
        </w:rPr>
        <w:t>t</w:t>
      </w:r>
      <w:r w:rsidR="008815FA" w:rsidRPr="004D44CA">
        <w:rPr>
          <w:rFonts w:ascii="Calibri" w:hAnsi="Calibri" w:cs="Calibri"/>
          <w:b/>
          <w:sz w:val="22"/>
          <w:szCs w:val="22"/>
        </w:rPr>
        <w:t xml:space="preserve"> </w:t>
      </w:r>
      <w:r w:rsidR="00112078" w:rsidRPr="004D44CA">
        <w:rPr>
          <w:rFonts w:ascii="Calibri" w:hAnsi="Calibri" w:cs="Calibri"/>
          <w:b/>
          <w:sz w:val="22"/>
          <w:szCs w:val="22"/>
        </w:rPr>
        <w:t xml:space="preserve">• </w:t>
      </w:r>
      <w:r w:rsidR="006336AC" w:rsidRPr="004D44CA">
        <w:rPr>
          <w:rFonts w:ascii="Calibri" w:hAnsi="Calibri" w:cs="Calibri"/>
          <w:b/>
          <w:bCs/>
          <w:smallCaps/>
          <w:spacing w:val="20"/>
          <w:sz w:val="22"/>
          <w:szCs w:val="22"/>
        </w:rPr>
        <w:t>Raytheon Technologies (Formerly Collins Aerospace)</w:t>
      </w:r>
      <w:r w:rsidR="006654B5" w:rsidRPr="004D44CA">
        <w:rPr>
          <w:rFonts w:ascii="Calibri" w:hAnsi="Calibri" w:cs="Calibri"/>
          <w:b/>
          <w:smallCaps/>
          <w:spacing w:val="20"/>
          <w:sz w:val="22"/>
          <w:szCs w:val="22"/>
        </w:rPr>
        <w:t xml:space="preserve"> </w:t>
      </w:r>
      <w:r w:rsidR="00112078" w:rsidRPr="004D44CA">
        <w:rPr>
          <w:rFonts w:ascii="Calibri" w:hAnsi="Calibri" w:cs="Calibri"/>
          <w:sz w:val="22"/>
          <w:szCs w:val="22"/>
        </w:rPr>
        <w:t>•</w:t>
      </w:r>
      <w:r w:rsidR="00694FF4" w:rsidRPr="004D44CA">
        <w:rPr>
          <w:rFonts w:ascii="Calibri" w:hAnsi="Calibri" w:cs="Calibri"/>
          <w:sz w:val="22"/>
          <w:szCs w:val="22"/>
        </w:rPr>
        <w:t xml:space="preserve"> </w:t>
      </w:r>
      <w:r w:rsidR="006336AC" w:rsidRPr="004D44CA">
        <w:rPr>
          <w:rFonts w:ascii="Calibri" w:hAnsi="Calibri" w:cs="Calibri"/>
          <w:bCs/>
          <w:sz w:val="22"/>
          <w:szCs w:val="22"/>
        </w:rPr>
        <w:t>Annapolis, MD</w:t>
      </w:r>
    </w:p>
    <w:p w14:paraId="660E9F47" w14:textId="42BB260C" w:rsidR="008A73B2" w:rsidRPr="004D44CA" w:rsidRDefault="00760655" w:rsidP="00760655">
      <w:pPr>
        <w:jc w:val="center"/>
        <w:rPr>
          <w:rFonts w:ascii="Calibri" w:hAnsi="Calibri" w:cs="Calibri"/>
          <w:i/>
          <w:sz w:val="21"/>
          <w:szCs w:val="21"/>
        </w:rPr>
      </w:pPr>
      <w:r w:rsidRPr="004D44CA">
        <w:rPr>
          <w:rFonts w:ascii="Calibri" w:hAnsi="Calibri" w:cs="Calibri"/>
          <w:i/>
          <w:sz w:val="21"/>
          <w:szCs w:val="21"/>
        </w:rPr>
        <w:t>Collins Aerospace, a Raytheon Technologies subsidiary, is one of the world's largest suppliers of aerospace and defense products</w:t>
      </w:r>
      <w:r w:rsidR="00CC1A72" w:rsidRPr="004D44CA">
        <w:rPr>
          <w:rFonts w:ascii="Calibri" w:hAnsi="Calibri" w:cs="Calibri"/>
          <w:i/>
          <w:sz w:val="21"/>
          <w:szCs w:val="21"/>
        </w:rPr>
        <w:t>.</w:t>
      </w:r>
      <w:r w:rsidRPr="004D44CA">
        <w:rPr>
          <w:rFonts w:ascii="Calibri" w:hAnsi="Calibri" w:cs="Calibri"/>
          <w:i/>
          <w:sz w:val="21"/>
          <w:szCs w:val="21"/>
        </w:rPr>
        <w:t xml:space="preserve"> Headquartered in Charlotte, NC, the company employs 78,000 professionals.</w:t>
      </w:r>
    </w:p>
    <w:p w14:paraId="1C60FF23" w14:textId="0E7C0100" w:rsidR="0002457D" w:rsidRPr="004D44CA" w:rsidRDefault="006336AC" w:rsidP="008E74E6">
      <w:pPr>
        <w:spacing w:before="120" w:after="120"/>
        <w:jc w:val="center"/>
        <w:rPr>
          <w:rFonts w:ascii="Calibri" w:hAnsi="Calibri" w:cs="Calibri"/>
          <w:b/>
          <w:color w:val="65757D" w:themeColor="background2" w:themeShade="80"/>
          <w:sz w:val="22"/>
          <w:szCs w:val="22"/>
        </w:rPr>
      </w:pPr>
      <w:r w:rsidRPr="004D44CA">
        <w:rPr>
          <w:rFonts w:ascii="Calibri" w:hAnsi="Calibri" w:cs="Calibri"/>
          <w:b/>
          <w:color w:val="65757D" w:themeColor="background2" w:themeShade="80"/>
        </w:rPr>
        <w:t>Senior Flight Coordinator</w:t>
      </w:r>
    </w:p>
    <w:p w14:paraId="5638F7C6" w14:textId="27553662" w:rsidR="00D0150E" w:rsidRPr="004D44CA" w:rsidRDefault="00442D68" w:rsidP="00907708">
      <w:pPr>
        <w:spacing w:after="60"/>
        <w:jc w:val="both"/>
        <w:rPr>
          <w:rFonts w:ascii="Calibri" w:hAnsi="Calibri" w:cs="Calibri"/>
          <w:sz w:val="21"/>
          <w:szCs w:val="21"/>
        </w:rPr>
      </w:pPr>
      <w:r w:rsidRPr="004D44CA">
        <w:rPr>
          <w:rFonts w:ascii="Calibri" w:hAnsi="Calibri" w:cs="Calibri"/>
          <w:sz w:val="21"/>
          <w:szCs w:val="21"/>
        </w:rPr>
        <w:t>Fulfills a critical role supporting corporate flight operations, safeguarding the health and welfare of flight crews and passengers.  Maintains compliance with regulatory requirements, safety guidelines, and economic factors to deliver results in challenging and time-sensitive scenarios.</w:t>
      </w:r>
    </w:p>
    <w:p w14:paraId="528AA5B7" w14:textId="0B84C4E9" w:rsidR="00834940" w:rsidRPr="00834940" w:rsidRDefault="00834940" w:rsidP="00834940">
      <w:pPr>
        <w:pStyle w:val="ListParagraph"/>
        <w:numPr>
          <w:ilvl w:val="0"/>
          <w:numId w:val="1"/>
        </w:numPr>
        <w:spacing w:after="60"/>
        <w:jc w:val="both"/>
        <w:rPr>
          <w:rFonts w:ascii="Calibri" w:hAnsi="Calibri" w:cs="Calibri"/>
          <w:i/>
          <w:iCs/>
          <w:sz w:val="21"/>
          <w:szCs w:val="21"/>
        </w:rPr>
      </w:pPr>
      <w:r w:rsidRPr="00834940">
        <w:rPr>
          <w:rFonts w:ascii="Calibri" w:hAnsi="Calibri" w:cs="Calibri"/>
          <w:i/>
          <w:iCs/>
          <w:sz w:val="21"/>
          <w:szCs w:val="21"/>
        </w:rPr>
        <w:t>Conduct informal Job Hazard Analysis at the beginning of the work shift. Share noted potential hazards with fellow coworkers on shift as well as supervisory and management staff. Take immediate corrective action if hazards and work</w:t>
      </w:r>
      <w:r>
        <w:rPr>
          <w:rFonts w:ascii="Calibri" w:hAnsi="Calibri" w:cs="Calibri"/>
          <w:i/>
          <w:iCs/>
          <w:sz w:val="21"/>
          <w:szCs w:val="21"/>
        </w:rPr>
        <w:t>-</w:t>
      </w:r>
      <w:r w:rsidRPr="00834940">
        <w:rPr>
          <w:rFonts w:ascii="Calibri" w:hAnsi="Calibri" w:cs="Calibri"/>
          <w:i/>
          <w:iCs/>
          <w:sz w:val="21"/>
          <w:szCs w:val="21"/>
        </w:rPr>
        <w:t xml:space="preserve"> space conditions warrant action. Document hazards and mitigation actions taken.</w:t>
      </w:r>
    </w:p>
    <w:p w14:paraId="2C043094" w14:textId="77777777" w:rsidR="00834940" w:rsidRPr="00834940" w:rsidRDefault="00834940" w:rsidP="00834940">
      <w:pPr>
        <w:pStyle w:val="ListParagraph"/>
        <w:numPr>
          <w:ilvl w:val="0"/>
          <w:numId w:val="1"/>
        </w:numPr>
        <w:spacing w:after="60"/>
        <w:jc w:val="both"/>
        <w:rPr>
          <w:rFonts w:ascii="Calibri" w:hAnsi="Calibri" w:cs="Calibri"/>
          <w:i/>
          <w:iCs/>
          <w:sz w:val="21"/>
          <w:szCs w:val="21"/>
        </w:rPr>
      </w:pPr>
      <w:r w:rsidRPr="00834940">
        <w:rPr>
          <w:rFonts w:ascii="Calibri" w:hAnsi="Calibri" w:cs="Calibri"/>
          <w:i/>
          <w:iCs/>
          <w:sz w:val="21"/>
          <w:szCs w:val="21"/>
        </w:rPr>
        <w:t xml:space="preserve">Present EH &amp; S training sessions. Develop presentations based around corporate cardinal rules. </w:t>
      </w:r>
    </w:p>
    <w:p w14:paraId="37C8621A" w14:textId="77777777" w:rsidR="00834940" w:rsidRPr="00834940" w:rsidRDefault="00834940" w:rsidP="00834940">
      <w:pPr>
        <w:pStyle w:val="ListParagraph"/>
        <w:numPr>
          <w:ilvl w:val="0"/>
          <w:numId w:val="1"/>
        </w:numPr>
        <w:spacing w:after="60"/>
        <w:jc w:val="both"/>
        <w:rPr>
          <w:rFonts w:ascii="Calibri" w:hAnsi="Calibri" w:cs="Calibri"/>
          <w:i/>
          <w:iCs/>
          <w:sz w:val="21"/>
          <w:szCs w:val="21"/>
        </w:rPr>
      </w:pPr>
      <w:r w:rsidRPr="00834940">
        <w:rPr>
          <w:rFonts w:ascii="Calibri" w:hAnsi="Calibri" w:cs="Calibri"/>
          <w:i/>
          <w:iCs/>
          <w:sz w:val="21"/>
          <w:szCs w:val="21"/>
        </w:rPr>
        <w:t>Develop, publish, instruct, and implement programs that present critical safety information to individuals and groups.</w:t>
      </w:r>
    </w:p>
    <w:p w14:paraId="1D684C19" w14:textId="77777777" w:rsidR="00834940" w:rsidRPr="00834940" w:rsidRDefault="00834940" w:rsidP="00834940">
      <w:pPr>
        <w:pStyle w:val="ListParagraph"/>
        <w:numPr>
          <w:ilvl w:val="0"/>
          <w:numId w:val="1"/>
        </w:numPr>
        <w:spacing w:after="60"/>
        <w:jc w:val="both"/>
        <w:rPr>
          <w:rFonts w:ascii="Calibri" w:hAnsi="Calibri" w:cs="Calibri"/>
          <w:i/>
          <w:iCs/>
          <w:sz w:val="21"/>
          <w:szCs w:val="21"/>
        </w:rPr>
      </w:pPr>
      <w:r w:rsidRPr="00834940">
        <w:rPr>
          <w:rFonts w:ascii="Calibri" w:hAnsi="Calibri" w:cs="Calibri"/>
          <w:i/>
          <w:iCs/>
          <w:sz w:val="21"/>
          <w:szCs w:val="21"/>
        </w:rPr>
        <w:t>Maintain currency on OSHA regulations, with emphasis on 29 C.F.R. 1910, NFPA 101 Life Safety codes, ANSI, NIOSH, and other industry consensus standards.</w:t>
      </w:r>
    </w:p>
    <w:p w14:paraId="453C2DF4" w14:textId="77777777" w:rsidR="00834940" w:rsidRPr="00834940" w:rsidRDefault="00834940" w:rsidP="00834940">
      <w:pPr>
        <w:pStyle w:val="ListParagraph"/>
        <w:numPr>
          <w:ilvl w:val="0"/>
          <w:numId w:val="1"/>
        </w:numPr>
        <w:spacing w:after="60"/>
        <w:jc w:val="both"/>
        <w:rPr>
          <w:rFonts w:ascii="Calibri" w:hAnsi="Calibri" w:cs="Calibri"/>
          <w:i/>
          <w:iCs/>
          <w:sz w:val="21"/>
          <w:szCs w:val="21"/>
        </w:rPr>
      </w:pPr>
      <w:r w:rsidRPr="00834940">
        <w:rPr>
          <w:rFonts w:ascii="Calibri" w:hAnsi="Calibri" w:cs="Calibri"/>
          <w:i/>
          <w:iCs/>
          <w:sz w:val="21"/>
          <w:szCs w:val="21"/>
        </w:rPr>
        <w:t>Consult with internal and external customers and vendors globally.</w:t>
      </w:r>
    </w:p>
    <w:p w14:paraId="30BBBF6F" w14:textId="77777777" w:rsidR="00834940" w:rsidRPr="00834940" w:rsidRDefault="00834940" w:rsidP="00834940">
      <w:pPr>
        <w:pStyle w:val="ListParagraph"/>
        <w:numPr>
          <w:ilvl w:val="0"/>
          <w:numId w:val="1"/>
        </w:numPr>
        <w:spacing w:after="60"/>
        <w:jc w:val="both"/>
        <w:rPr>
          <w:rFonts w:ascii="Calibri" w:hAnsi="Calibri" w:cs="Calibri"/>
          <w:i/>
          <w:iCs/>
          <w:sz w:val="21"/>
          <w:szCs w:val="21"/>
        </w:rPr>
      </w:pPr>
      <w:r w:rsidRPr="00834940">
        <w:rPr>
          <w:rFonts w:ascii="Calibri" w:hAnsi="Calibri" w:cs="Calibri"/>
          <w:i/>
          <w:iCs/>
          <w:sz w:val="21"/>
          <w:szCs w:val="21"/>
        </w:rPr>
        <w:t>Relay to flight crews information to the safety of their flight in a timely and efficient manner.</w:t>
      </w:r>
    </w:p>
    <w:p w14:paraId="75B73B38" w14:textId="7F82E779" w:rsidR="00510B2B" w:rsidRDefault="00834940" w:rsidP="00834940">
      <w:pPr>
        <w:pStyle w:val="ListParagraph"/>
        <w:numPr>
          <w:ilvl w:val="0"/>
          <w:numId w:val="1"/>
        </w:numPr>
        <w:spacing w:after="60"/>
        <w:contextualSpacing w:val="0"/>
        <w:jc w:val="both"/>
        <w:rPr>
          <w:rFonts w:ascii="Calibri" w:hAnsi="Calibri" w:cs="Calibri"/>
          <w:i/>
          <w:iCs/>
          <w:sz w:val="21"/>
          <w:szCs w:val="21"/>
        </w:rPr>
      </w:pPr>
      <w:r w:rsidRPr="00834940">
        <w:rPr>
          <w:rFonts w:ascii="Calibri" w:hAnsi="Calibri" w:cs="Calibri"/>
          <w:i/>
          <w:iCs/>
          <w:sz w:val="21"/>
          <w:szCs w:val="21"/>
        </w:rPr>
        <w:lastRenderedPageBreak/>
        <w:t>Provide customer training and support as pertains to the company website, iPad application, and other product and services.</w:t>
      </w:r>
    </w:p>
    <w:p w14:paraId="1C378E62" w14:textId="37DA4149" w:rsidR="00253A6C" w:rsidRDefault="00253A6C" w:rsidP="00253A6C">
      <w:pPr>
        <w:spacing w:after="60"/>
        <w:jc w:val="both"/>
        <w:rPr>
          <w:rFonts w:ascii="Calibri" w:hAnsi="Calibri" w:cs="Calibri"/>
          <w:i/>
          <w:iCs/>
          <w:sz w:val="21"/>
          <w:szCs w:val="21"/>
        </w:rPr>
      </w:pPr>
    </w:p>
    <w:p w14:paraId="4B0758AC" w14:textId="73E19F70" w:rsidR="00253A6C" w:rsidRDefault="00253A6C" w:rsidP="00253A6C">
      <w:pPr>
        <w:spacing w:after="60"/>
        <w:jc w:val="both"/>
        <w:rPr>
          <w:rFonts w:ascii="Calibri" w:hAnsi="Calibri" w:cs="Calibri"/>
          <w:i/>
          <w:iCs/>
          <w:sz w:val="21"/>
          <w:szCs w:val="21"/>
        </w:rPr>
      </w:pPr>
    </w:p>
    <w:p w14:paraId="31AE8D8A" w14:textId="77777777" w:rsidR="00253A6C" w:rsidRPr="00253A6C" w:rsidRDefault="00253A6C" w:rsidP="00253A6C">
      <w:pPr>
        <w:spacing w:after="60"/>
        <w:jc w:val="both"/>
        <w:rPr>
          <w:rFonts w:ascii="Calibri" w:hAnsi="Calibri" w:cs="Calibri"/>
          <w:i/>
          <w:iCs/>
          <w:sz w:val="21"/>
          <w:szCs w:val="21"/>
        </w:rPr>
      </w:pPr>
    </w:p>
    <w:p w14:paraId="0F18145F" w14:textId="616CB1E7" w:rsidR="00394503" w:rsidRPr="004D44CA" w:rsidRDefault="00907708" w:rsidP="00394503">
      <w:pPr>
        <w:rPr>
          <w:rFonts w:ascii="Calibri" w:hAnsi="Calibri" w:cs="Calibri"/>
          <w:b/>
          <w:sz w:val="22"/>
          <w:szCs w:val="22"/>
        </w:rPr>
      </w:pPr>
      <w:r w:rsidRPr="004D44CA">
        <w:rPr>
          <w:rFonts w:ascii="Calibri" w:hAnsi="Calibri" w:cs="Calibri"/>
          <w:b/>
          <w:smallCaps/>
          <w:noProof/>
          <w:color w:val="FFFFFF" w:themeColor="background1"/>
          <w:spacing w:val="20"/>
          <w:sz w:val="52"/>
          <w:szCs w:val="52"/>
        </w:rPr>
        <mc:AlternateContent>
          <mc:Choice Requires="wps">
            <w:drawing>
              <wp:anchor distT="0" distB="0" distL="114300" distR="114300" simplePos="0" relativeHeight="251693056" behindDoc="1" locked="0" layoutInCell="1" allowOverlap="1" wp14:anchorId="6D6E9AE1" wp14:editId="130B1503">
                <wp:simplePos x="0" y="0"/>
                <wp:positionH relativeFrom="page">
                  <wp:posOffset>0</wp:posOffset>
                </wp:positionH>
                <wp:positionV relativeFrom="paragraph">
                  <wp:posOffset>100252</wp:posOffset>
                </wp:positionV>
                <wp:extent cx="7772400" cy="472611"/>
                <wp:effectExtent l="0" t="0" r="0" b="0"/>
                <wp:wrapNone/>
                <wp:docPr id="3" name="Rectangle 3"/>
                <wp:cNvGraphicFramePr/>
                <a:graphic xmlns:a="http://schemas.openxmlformats.org/drawingml/2006/main">
                  <a:graphicData uri="http://schemas.microsoft.com/office/word/2010/wordprocessingShape">
                    <wps:wsp>
                      <wps:cNvSpPr/>
                      <wps:spPr>
                        <a:xfrm>
                          <a:off x="0" y="0"/>
                          <a:ext cx="7772400" cy="472611"/>
                        </a:xfrm>
                        <a:prstGeom prst="rect">
                          <a:avLst/>
                        </a:prstGeom>
                        <a:solidFill>
                          <a:sysClr val="window" lastClr="FFFFFF">
                            <a:lumMod val="95000"/>
                          </a:sysClr>
                        </a:solidFill>
                        <a:ln w="22225"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9FC302" id="Rectangle 3" o:spid="_x0000_s1026" style="position:absolute;margin-left:0;margin-top:7.9pt;width:612pt;height:37.2pt;z-index:-25162342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" fillcolor="#f2f2f2" stroked="f" strokeweight="1.75pt">
                <v:stroke endcap="round"/>
                <w10:wrap anchorx="page"/>
              </v:rect>
            </w:pict>
          </mc:Fallback>
        </mc:AlternateContent>
      </w:r>
    </w:p>
    <w:p w14:paraId="29D22AEC" w14:textId="018B4BF2" w:rsidR="00394503" w:rsidRPr="004D44CA" w:rsidRDefault="008E7481" w:rsidP="00394503">
      <w:pPr>
        <w:jc w:val="center"/>
        <w:rPr>
          <w:rFonts w:ascii="Calibri" w:hAnsi="Calibri" w:cs="Calibri"/>
          <w:sz w:val="22"/>
          <w:szCs w:val="22"/>
        </w:rPr>
      </w:pPr>
      <w:r w:rsidRPr="004D44CA">
        <w:rPr>
          <w:rFonts w:ascii="Calibri" w:hAnsi="Calibri" w:cs="Calibri"/>
          <w:b/>
          <w:sz w:val="22"/>
          <w:szCs w:val="22"/>
        </w:rPr>
        <w:t>2006</w:t>
      </w:r>
      <w:r w:rsidR="00394503" w:rsidRPr="004D44CA">
        <w:rPr>
          <w:rFonts w:ascii="Calibri" w:hAnsi="Calibri" w:cs="Calibri"/>
          <w:b/>
          <w:sz w:val="22"/>
          <w:szCs w:val="22"/>
        </w:rPr>
        <w:t xml:space="preserve"> to </w:t>
      </w:r>
      <w:r w:rsidR="006336AC" w:rsidRPr="004D44CA">
        <w:rPr>
          <w:rFonts w:ascii="Calibri" w:hAnsi="Calibri" w:cs="Calibri"/>
          <w:b/>
          <w:sz w:val="22"/>
          <w:szCs w:val="22"/>
        </w:rPr>
        <w:t>2013</w:t>
      </w:r>
      <w:r w:rsidR="00394503" w:rsidRPr="004D44CA">
        <w:rPr>
          <w:rFonts w:ascii="Calibri" w:hAnsi="Calibri" w:cs="Calibri"/>
          <w:b/>
          <w:sz w:val="22"/>
          <w:szCs w:val="22"/>
        </w:rPr>
        <w:t xml:space="preserve"> • </w:t>
      </w:r>
      <w:r w:rsidR="006336AC" w:rsidRPr="004D44CA">
        <w:rPr>
          <w:rFonts w:ascii="Calibri" w:hAnsi="Calibri" w:cs="Calibri"/>
          <w:b/>
          <w:bCs/>
          <w:smallCaps/>
          <w:spacing w:val="20"/>
          <w:sz w:val="22"/>
          <w:szCs w:val="22"/>
        </w:rPr>
        <w:t>Mesa Airlines</w:t>
      </w:r>
      <w:r w:rsidR="00394503" w:rsidRPr="004D44CA">
        <w:rPr>
          <w:rFonts w:ascii="Calibri" w:hAnsi="Calibri" w:cs="Calibri"/>
          <w:b/>
          <w:smallCaps/>
          <w:spacing w:val="20"/>
          <w:sz w:val="22"/>
          <w:szCs w:val="22"/>
        </w:rPr>
        <w:t xml:space="preserve"> </w:t>
      </w:r>
      <w:r w:rsidR="00394503" w:rsidRPr="004D44CA">
        <w:rPr>
          <w:rFonts w:ascii="Calibri" w:hAnsi="Calibri" w:cs="Calibri"/>
          <w:sz w:val="22"/>
          <w:szCs w:val="22"/>
        </w:rPr>
        <w:t xml:space="preserve">• </w:t>
      </w:r>
      <w:r w:rsidR="006336AC" w:rsidRPr="004D44CA">
        <w:rPr>
          <w:rFonts w:ascii="Calibri" w:hAnsi="Calibri" w:cs="Calibri"/>
          <w:bCs/>
          <w:sz w:val="22"/>
          <w:szCs w:val="22"/>
        </w:rPr>
        <w:t>Phoenix, AZ</w:t>
      </w:r>
    </w:p>
    <w:p w14:paraId="7EC5723A" w14:textId="428FE6E2" w:rsidR="00394503" w:rsidRPr="004D44CA" w:rsidRDefault="00760655" w:rsidP="00760655">
      <w:pPr>
        <w:jc w:val="center"/>
        <w:rPr>
          <w:rFonts w:ascii="Calibri" w:hAnsi="Calibri" w:cs="Calibri"/>
          <w:i/>
          <w:sz w:val="21"/>
          <w:szCs w:val="21"/>
        </w:rPr>
      </w:pPr>
      <w:r w:rsidRPr="004D44CA">
        <w:rPr>
          <w:rFonts w:ascii="Calibri" w:hAnsi="Calibri" w:cs="Calibri"/>
          <w:i/>
          <w:sz w:val="21"/>
          <w:szCs w:val="21"/>
        </w:rPr>
        <w:t>Mesa Airlines, Inc. is a regional airline based in Phoenix, Arizona. It is an FAA Part 121-certificated air carrier</w:t>
      </w:r>
      <w:r w:rsidR="00394503" w:rsidRPr="004D44CA">
        <w:rPr>
          <w:rFonts w:ascii="Calibri" w:hAnsi="Calibri" w:cs="Calibri"/>
          <w:i/>
          <w:sz w:val="21"/>
          <w:szCs w:val="21"/>
        </w:rPr>
        <w:t>.</w:t>
      </w:r>
      <w:r w:rsidR="00907708" w:rsidRPr="004D44CA">
        <w:rPr>
          <w:rFonts w:ascii="Calibri" w:hAnsi="Calibri" w:cs="Calibri"/>
          <w:smallCaps/>
          <w:noProof/>
          <w:color w:val="FFFFFF" w:themeColor="background1"/>
          <w:spacing w:val="20"/>
          <w:sz w:val="52"/>
          <w:szCs w:val="52"/>
        </w:rPr>
        <w:t xml:space="preserve"> </w:t>
      </w:r>
    </w:p>
    <w:p w14:paraId="77BC1ABF" w14:textId="7A490D3E" w:rsidR="00394503" w:rsidRPr="004D44CA" w:rsidRDefault="006336AC" w:rsidP="00394503">
      <w:pPr>
        <w:spacing w:before="120" w:after="120"/>
        <w:jc w:val="center"/>
        <w:rPr>
          <w:rFonts w:ascii="Calibri" w:hAnsi="Calibri" w:cs="Calibri"/>
          <w:b/>
          <w:color w:val="65757D" w:themeColor="background2" w:themeShade="80"/>
          <w:sz w:val="22"/>
          <w:szCs w:val="22"/>
        </w:rPr>
      </w:pPr>
      <w:r w:rsidRPr="004D44CA">
        <w:rPr>
          <w:rFonts w:ascii="Calibri" w:hAnsi="Calibri" w:cs="Calibri"/>
          <w:b/>
          <w:color w:val="65757D" w:themeColor="background2" w:themeShade="80"/>
        </w:rPr>
        <w:t>Dispatch Supervisor, Promoted from Aircraft Dispatcher</w:t>
      </w:r>
    </w:p>
    <w:p w14:paraId="065AFF03" w14:textId="03B03B1A" w:rsidR="00394503" w:rsidRPr="004D44CA" w:rsidRDefault="00442D68" w:rsidP="00907708">
      <w:pPr>
        <w:spacing w:after="60"/>
        <w:jc w:val="both"/>
        <w:rPr>
          <w:rFonts w:ascii="Calibri" w:hAnsi="Calibri" w:cs="Calibri"/>
          <w:sz w:val="21"/>
          <w:szCs w:val="21"/>
        </w:rPr>
      </w:pPr>
      <w:r w:rsidRPr="004D44CA">
        <w:rPr>
          <w:rFonts w:ascii="Calibri" w:hAnsi="Calibri" w:cs="Calibri"/>
          <w:sz w:val="21"/>
          <w:szCs w:val="21"/>
        </w:rPr>
        <w:t>A demonstrated record of success and achievement, advancing to Dispatch Supervisor after serving as Aircraft Dispatcher for six months.</w:t>
      </w:r>
    </w:p>
    <w:p w14:paraId="1AD8169C" w14:textId="3BBEA3CC" w:rsidR="00442D68" w:rsidRPr="004D44CA" w:rsidRDefault="00442D68" w:rsidP="00907708">
      <w:pPr>
        <w:spacing w:after="60"/>
        <w:jc w:val="both"/>
        <w:rPr>
          <w:rFonts w:ascii="Calibri" w:hAnsi="Calibri" w:cs="Calibri"/>
          <w:sz w:val="21"/>
          <w:szCs w:val="21"/>
        </w:rPr>
      </w:pPr>
      <w:r w:rsidRPr="004D44CA">
        <w:rPr>
          <w:rFonts w:ascii="Calibri" w:hAnsi="Calibri" w:cs="Calibri"/>
          <w:sz w:val="21"/>
          <w:szCs w:val="21"/>
        </w:rPr>
        <w:t xml:space="preserve">As Dispatch Supervisor, </w:t>
      </w:r>
      <w:r w:rsidR="00AB26BF" w:rsidRPr="004D44CA">
        <w:rPr>
          <w:rFonts w:ascii="Calibri" w:hAnsi="Calibri" w:cs="Calibri"/>
          <w:sz w:val="21"/>
          <w:szCs w:val="21"/>
        </w:rPr>
        <w:t>managed a team of up to 12 dispatc</w:t>
      </w:r>
      <w:r w:rsidR="0001301A" w:rsidRPr="004D44CA">
        <w:rPr>
          <w:rFonts w:ascii="Calibri" w:hAnsi="Calibri" w:cs="Calibri"/>
          <w:sz w:val="21"/>
          <w:szCs w:val="21"/>
        </w:rPr>
        <w:t xml:space="preserve">hers serving the needs of the company and partner airlines.  Credited with defining standard protocols to govern the timely, precise, and accurate communication of information to pilots and colleagues, minimizing </w:t>
      </w:r>
      <w:r w:rsidR="0028475C" w:rsidRPr="004D44CA">
        <w:rPr>
          <w:rFonts w:ascii="Calibri" w:hAnsi="Calibri" w:cs="Calibri"/>
          <w:sz w:val="21"/>
          <w:szCs w:val="21"/>
        </w:rPr>
        <w:t xml:space="preserve">any </w:t>
      </w:r>
      <w:r w:rsidR="0001301A" w:rsidRPr="004D44CA">
        <w:rPr>
          <w:rFonts w:ascii="Calibri" w:hAnsi="Calibri" w:cs="Calibri"/>
          <w:sz w:val="21"/>
          <w:szCs w:val="21"/>
        </w:rPr>
        <w:t>omission or misinterpretation of critical data.</w:t>
      </w:r>
    </w:p>
    <w:p w14:paraId="21915627" w14:textId="4689AEB1" w:rsidR="0001301A" w:rsidRPr="004D44CA" w:rsidRDefault="0001301A" w:rsidP="0001301A">
      <w:pPr>
        <w:pStyle w:val="ListParagraph"/>
        <w:numPr>
          <w:ilvl w:val="0"/>
          <w:numId w:val="1"/>
        </w:numPr>
        <w:spacing w:after="60"/>
        <w:ind w:left="274" w:hanging="274"/>
        <w:contextualSpacing w:val="0"/>
        <w:jc w:val="both"/>
        <w:rPr>
          <w:rFonts w:ascii="Calibri" w:hAnsi="Calibri" w:cs="Calibri"/>
          <w:i/>
          <w:iCs/>
          <w:sz w:val="21"/>
          <w:szCs w:val="21"/>
        </w:rPr>
      </w:pPr>
      <w:r w:rsidRPr="004D44CA">
        <w:rPr>
          <w:rFonts w:ascii="Calibri" w:hAnsi="Calibri" w:cs="Calibri"/>
          <w:i/>
          <w:iCs/>
          <w:sz w:val="21"/>
          <w:szCs w:val="21"/>
        </w:rPr>
        <w:t>Achieved a reputation for running safe and timely operations, ensuring the overall quality of the customer experience for internal and external customers.</w:t>
      </w:r>
    </w:p>
    <w:p w14:paraId="2AFFA56D" w14:textId="2B5C3C89" w:rsidR="0001301A" w:rsidRPr="004D44CA" w:rsidRDefault="0001301A" w:rsidP="0001301A">
      <w:pPr>
        <w:pStyle w:val="ListParagraph"/>
        <w:numPr>
          <w:ilvl w:val="0"/>
          <w:numId w:val="1"/>
        </w:numPr>
        <w:spacing w:after="60"/>
        <w:ind w:left="274" w:hanging="274"/>
        <w:contextualSpacing w:val="0"/>
        <w:jc w:val="both"/>
        <w:rPr>
          <w:rFonts w:ascii="Calibri" w:hAnsi="Calibri" w:cs="Calibri"/>
          <w:i/>
          <w:iCs/>
          <w:sz w:val="21"/>
          <w:szCs w:val="21"/>
        </w:rPr>
      </w:pPr>
      <w:r w:rsidRPr="004D44CA">
        <w:rPr>
          <w:rFonts w:ascii="Calibri" w:hAnsi="Calibri" w:cs="Calibri"/>
          <w:i/>
          <w:iCs/>
          <w:sz w:val="21"/>
          <w:szCs w:val="21"/>
        </w:rPr>
        <w:t>Maintained the authority to delay, reroute, or cancel flights, reviewing and approv</w:t>
      </w:r>
      <w:r w:rsidR="00715907">
        <w:rPr>
          <w:rFonts w:ascii="Calibri" w:hAnsi="Calibri" w:cs="Calibri"/>
          <w:i/>
          <w:iCs/>
          <w:sz w:val="21"/>
          <w:szCs w:val="21"/>
        </w:rPr>
        <w:t>ing</w:t>
      </w:r>
      <w:r w:rsidRPr="004D44CA">
        <w:rPr>
          <w:rFonts w:ascii="Calibri" w:hAnsi="Calibri" w:cs="Calibri"/>
          <w:i/>
          <w:iCs/>
          <w:sz w:val="21"/>
          <w:szCs w:val="21"/>
        </w:rPr>
        <w:t xml:space="preserve"> all filed flight plans for 1000 flights each day.</w:t>
      </w:r>
    </w:p>
    <w:p w14:paraId="7F561471" w14:textId="07C861BB" w:rsidR="0001301A" w:rsidRPr="004D44CA" w:rsidRDefault="0001301A" w:rsidP="0001301A">
      <w:pPr>
        <w:pStyle w:val="ListParagraph"/>
        <w:numPr>
          <w:ilvl w:val="0"/>
          <w:numId w:val="1"/>
        </w:numPr>
        <w:spacing w:after="60"/>
        <w:ind w:left="274" w:hanging="274"/>
        <w:contextualSpacing w:val="0"/>
        <w:jc w:val="both"/>
        <w:rPr>
          <w:rFonts w:ascii="Calibri" w:hAnsi="Calibri" w:cs="Calibri"/>
          <w:i/>
          <w:iCs/>
          <w:sz w:val="21"/>
          <w:szCs w:val="21"/>
        </w:rPr>
      </w:pPr>
      <w:r w:rsidRPr="004D44CA">
        <w:rPr>
          <w:rFonts w:ascii="Calibri" w:hAnsi="Calibri" w:cs="Calibri"/>
          <w:i/>
          <w:iCs/>
          <w:sz w:val="21"/>
          <w:szCs w:val="21"/>
        </w:rPr>
        <w:t>On a daily basis, developed reports that provided insight into the safety performance of the airline, as well as key performance indicators.</w:t>
      </w:r>
    </w:p>
    <w:p w14:paraId="2D59EFBE" w14:textId="066E04A6" w:rsidR="0001301A" w:rsidRPr="004D44CA" w:rsidRDefault="0001301A" w:rsidP="0001301A">
      <w:pPr>
        <w:spacing w:after="60"/>
        <w:jc w:val="both"/>
        <w:rPr>
          <w:rFonts w:ascii="Calibri" w:hAnsi="Calibri" w:cs="Calibri"/>
          <w:i/>
          <w:iCs/>
          <w:sz w:val="21"/>
          <w:szCs w:val="21"/>
        </w:rPr>
      </w:pPr>
    </w:p>
    <w:p w14:paraId="45B4FD11" w14:textId="22197AD3" w:rsidR="0001301A" w:rsidRPr="004D44CA" w:rsidRDefault="0001301A" w:rsidP="0001301A">
      <w:pPr>
        <w:spacing w:after="60"/>
        <w:jc w:val="both"/>
        <w:rPr>
          <w:rFonts w:ascii="Calibri" w:hAnsi="Calibri" w:cs="Calibri"/>
          <w:sz w:val="21"/>
          <w:szCs w:val="21"/>
        </w:rPr>
      </w:pPr>
      <w:r w:rsidRPr="004D44CA">
        <w:rPr>
          <w:rFonts w:ascii="Calibri" w:hAnsi="Calibri" w:cs="Calibri"/>
          <w:sz w:val="21"/>
          <w:szCs w:val="21"/>
        </w:rPr>
        <w:t>As Aircraft Dispatcher, collaborated with the Pilot in Command of each flight to ensure compliance with safety guidelines, federal regulations, and customer service standards.  Facilitated the flow of key information and communications with local managers and outside agencies, identifying and mitigating all risks with the potential to impact flight operations.</w:t>
      </w:r>
    </w:p>
    <w:p w14:paraId="3C15CEF4" w14:textId="77777777" w:rsidR="006336AC" w:rsidRPr="004D44CA" w:rsidRDefault="006336AC" w:rsidP="006336AC">
      <w:pPr>
        <w:rPr>
          <w:color w:val="FF0000"/>
        </w:rPr>
      </w:pPr>
    </w:p>
    <w:p w14:paraId="6A823DAA" w14:textId="495EE9E0" w:rsidR="00394503" w:rsidRPr="004D44CA" w:rsidRDefault="00394503" w:rsidP="00907708">
      <w:pPr>
        <w:jc w:val="both"/>
        <w:rPr>
          <w:rFonts w:ascii="Calibri" w:hAnsi="Calibri" w:cs="Calibri"/>
          <w:sz w:val="12"/>
          <w:szCs w:val="12"/>
        </w:rPr>
      </w:pPr>
    </w:p>
    <w:p w14:paraId="1C29F2E6" w14:textId="33BEB3B5" w:rsidR="00B460E5" w:rsidRPr="004D44CA" w:rsidRDefault="00B460E5" w:rsidP="006B1964">
      <w:pPr>
        <w:shd w:val="clear" w:color="auto" w:fill="264356" w:themeFill="text2" w:themeFillShade="BF"/>
        <w:spacing w:line="276" w:lineRule="auto"/>
        <w:jc w:val="center"/>
        <w:rPr>
          <w:rFonts w:ascii="Calibri" w:hAnsi="Calibri" w:cs="Calibri"/>
          <w:b/>
          <w:i/>
          <w:color w:val="FFFFFF" w:themeColor="background1"/>
        </w:rPr>
      </w:pPr>
      <w:r w:rsidRPr="004D44CA">
        <w:rPr>
          <w:rFonts w:ascii="Calibri" w:hAnsi="Calibri" w:cs="Calibri"/>
          <w:b/>
          <w:i/>
          <w:color w:val="FFFFFF" w:themeColor="background1"/>
        </w:rPr>
        <w:t>Education</w:t>
      </w:r>
      <w:r w:rsidR="0006062C" w:rsidRPr="004D44CA">
        <w:rPr>
          <w:rFonts w:ascii="Calibri" w:hAnsi="Calibri" w:cs="Calibri"/>
          <w:b/>
          <w:i/>
          <w:color w:val="FFFFFF" w:themeColor="background1"/>
        </w:rPr>
        <w:t xml:space="preserve"> &amp; Professional </w:t>
      </w:r>
      <w:r w:rsidR="00632249" w:rsidRPr="004D44CA">
        <w:rPr>
          <w:rFonts w:ascii="Calibri" w:hAnsi="Calibri" w:cs="Calibri"/>
          <w:b/>
          <w:i/>
          <w:color w:val="FFFFFF" w:themeColor="background1"/>
        </w:rPr>
        <w:t>Development</w:t>
      </w:r>
      <w:r w:rsidR="00FA30F5" w:rsidRPr="004D44CA">
        <w:rPr>
          <w:rFonts w:ascii="Calibri" w:hAnsi="Calibri" w:cs="Calibri"/>
          <w:b/>
          <w:i/>
          <w:color w:val="FFFFFF" w:themeColor="background1"/>
        </w:rPr>
        <w:t>, Certifications, and Affiliations</w:t>
      </w:r>
    </w:p>
    <w:p w14:paraId="73F6390A" w14:textId="77777777" w:rsidR="00776F41" w:rsidRPr="004D44CA" w:rsidRDefault="00776F41" w:rsidP="005A069A">
      <w:pPr>
        <w:spacing w:after="60"/>
        <w:rPr>
          <w:rFonts w:ascii="Calibri" w:hAnsi="Calibri" w:cs="Calibri"/>
          <w:i/>
          <w:color w:val="000000" w:themeColor="text1"/>
          <w:sz w:val="12"/>
          <w:szCs w:val="12"/>
        </w:rPr>
      </w:pPr>
      <w:bookmarkStart w:id="1" w:name="_Hlk530988880"/>
    </w:p>
    <w:p w14:paraId="702ED546" w14:textId="4CEE7B1F" w:rsidR="00776F41" w:rsidRPr="004D44CA" w:rsidRDefault="00776F41" w:rsidP="005A069A">
      <w:pPr>
        <w:spacing w:after="60"/>
        <w:rPr>
          <w:rFonts w:ascii="Calibri" w:hAnsi="Calibri" w:cs="Calibri"/>
          <w:b/>
          <w:smallCaps/>
          <w:spacing w:val="20"/>
          <w:sz w:val="20"/>
          <w:szCs w:val="20"/>
        </w:rPr>
        <w:sectPr w:rsidR="00776F41" w:rsidRPr="004D44CA" w:rsidSect="000627BC">
          <w:type w:val="continuous"/>
          <w:pgSz w:w="12240" w:h="15840" w:code="1"/>
          <w:pgMar w:top="432" w:right="720" w:bottom="288" w:left="720" w:header="432" w:footer="288" w:gutter="0"/>
          <w:cols w:space="720"/>
          <w:titlePg/>
          <w:docGrid w:linePitch="360"/>
        </w:sectPr>
      </w:pPr>
    </w:p>
    <w:bookmarkEnd w:id="1"/>
    <w:p w14:paraId="15390F65" w14:textId="18F91C84" w:rsidR="008E7481" w:rsidRPr="004D44CA" w:rsidRDefault="006336AC" w:rsidP="00284269">
      <w:pPr>
        <w:jc w:val="center"/>
        <w:rPr>
          <w:rFonts w:ascii="Calibri" w:hAnsi="Calibri" w:cs="Calibri"/>
          <w:b/>
          <w:smallCaps/>
          <w:spacing w:val="20"/>
          <w:sz w:val="21"/>
          <w:szCs w:val="21"/>
        </w:rPr>
      </w:pPr>
      <w:r w:rsidRPr="004D44CA">
        <w:rPr>
          <w:rFonts w:ascii="Calibri" w:hAnsi="Calibri" w:cs="Calibri"/>
          <w:b/>
          <w:smallCaps/>
          <w:spacing w:val="20"/>
          <w:sz w:val="21"/>
          <w:szCs w:val="21"/>
        </w:rPr>
        <w:t>Columbia Southern</w:t>
      </w:r>
      <w:r w:rsidR="00394503" w:rsidRPr="004D44CA">
        <w:rPr>
          <w:rFonts w:ascii="Calibri" w:hAnsi="Calibri" w:cs="Calibri"/>
          <w:b/>
          <w:smallCaps/>
          <w:spacing w:val="20"/>
          <w:sz w:val="21"/>
          <w:szCs w:val="21"/>
        </w:rPr>
        <w:t xml:space="preserve"> University</w:t>
      </w:r>
    </w:p>
    <w:p w14:paraId="637D6871" w14:textId="1B9E9743" w:rsidR="00834CBE" w:rsidRPr="004D44CA" w:rsidRDefault="006336AC" w:rsidP="00284269">
      <w:pPr>
        <w:jc w:val="center"/>
        <w:rPr>
          <w:rFonts w:ascii="Calibri" w:hAnsi="Calibri" w:cs="Calibri"/>
          <w:b/>
          <w:color w:val="65757D" w:themeColor="background2" w:themeShade="80"/>
          <w:sz w:val="21"/>
          <w:szCs w:val="21"/>
          <w:lang w:bidi="en-US"/>
        </w:rPr>
      </w:pPr>
      <w:r w:rsidRPr="004D44CA">
        <w:rPr>
          <w:rFonts w:ascii="Calibri" w:hAnsi="Calibri" w:cs="Calibri"/>
          <w:b/>
          <w:color w:val="65757D" w:themeColor="background2" w:themeShade="80"/>
          <w:sz w:val="21"/>
          <w:szCs w:val="21"/>
          <w:lang w:bidi="en-US"/>
        </w:rPr>
        <w:t>Bachelor of Science Degree in Occupational Safety and Health</w:t>
      </w:r>
    </w:p>
    <w:p w14:paraId="6617966E" w14:textId="40A6669F" w:rsidR="006336AC" w:rsidRPr="004D44CA" w:rsidRDefault="006336AC" w:rsidP="006336AC">
      <w:pPr>
        <w:jc w:val="center"/>
        <w:rPr>
          <w:rFonts w:ascii="Calibri" w:hAnsi="Calibri" w:cs="Calibri"/>
          <w:i/>
          <w:iCs/>
          <w:sz w:val="21"/>
          <w:szCs w:val="21"/>
        </w:rPr>
      </w:pPr>
      <w:r w:rsidRPr="004D44CA">
        <w:rPr>
          <w:rFonts w:ascii="Calibri" w:hAnsi="Calibri" w:cs="Calibri"/>
          <w:i/>
          <w:iCs/>
          <w:sz w:val="21"/>
          <w:szCs w:val="21"/>
        </w:rPr>
        <w:t>Coursework includes Accident Investigation, Risk Management, OSHA Standards, Toxicology, Process Safety Management, Industrial Hygiene, Industrial Ergonomics, HAZWOPR</w:t>
      </w:r>
    </w:p>
    <w:p w14:paraId="2C832610" w14:textId="131247F4" w:rsidR="0028475C" w:rsidRPr="004D44CA" w:rsidRDefault="0028475C" w:rsidP="004D44CA">
      <w:pPr>
        <w:rPr>
          <w:rFonts w:ascii="Calibri" w:hAnsi="Calibri" w:cs="Calibri"/>
          <w:i/>
          <w:iCs/>
          <w:sz w:val="21"/>
          <w:szCs w:val="21"/>
        </w:rPr>
      </w:pPr>
    </w:p>
    <w:p w14:paraId="3F5F065A" w14:textId="2775923A" w:rsidR="0028475C" w:rsidRPr="004D44CA" w:rsidRDefault="0028475C" w:rsidP="006336AC">
      <w:pPr>
        <w:jc w:val="center"/>
        <w:rPr>
          <w:rFonts w:ascii="Calibri" w:hAnsi="Calibri" w:cs="Calibri"/>
          <w:sz w:val="21"/>
          <w:szCs w:val="21"/>
        </w:rPr>
      </w:pPr>
      <w:r w:rsidRPr="004D44CA">
        <w:rPr>
          <w:rFonts w:ascii="Calibri" w:hAnsi="Calibri" w:cs="Calibri"/>
          <w:sz w:val="21"/>
          <w:szCs w:val="21"/>
        </w:rPr>
        <w:t xml:space="preserve">Delta Epsilon Tau National Honor Society </w:t>
      </w:r>
      <w:r w:rsidR="004D44CA" w:rsidRPr="004D44CA">
        <w:rPr>
          <w:rFonts w:ascii="Calibri" w:hAnsi="Calibri" w:cs="Calibri"/>
          <w:sz w:val="21"/>
          <w:szCs w:val="21"/>
        </w:rPr>
        <w:t>M</w:t>
      </w:r>
      <w:r w:rsidRPr="004D44CA">
        <w:rPr>
          <w:rFonts w:ascii="Calibri" w:hAnsi="Calibri" w:cs="Calibri"/>
          <w:sz w:val="21"/>
          <w:szCs w:val="21"/>
        </w:rPr>
        <w:t>ember (NHS)</w:t>
      </w:r>
      <w:r w:rsidR="004D44CA" w:rsidRPr="004D44CA">
        <w:rPr>
          <w:rFonts w:ascii="Calibri" w:hAnsi="Calibri" w:cs="Calibri"/>
          <w:sz w:val="21"/>
          <w:szCs w:val="21"/>
        </w:rPr>
        <w:t xml:space="preserve"> </w:t>
      </w:r>
      <w:r w:rsidRPr="004D44CA">
        <w:rPr>
          <w:rFonts w:ascii="Calibri" w:hAnsi="Calibri" w:cs="Calibri"/>
          <w:sz w:val="21"/>
          <w:szCs w:val="21"/>
        </w:rPr>
        <w:t xml:space="preserve">- </w:t>
      </w:r>
      <w:r w:rsidR="004D44CA" w:rsidRPr="004D44CA">
        <w:rPr>
          <w:rFonts w:ascii="Calibri" w:hAnsi="Calibri" w:cs="Calibri"/>
          <w:sz w:val="21"/>
          <w:szCs w:val="21"/>
        </w:rPr>
        <w:t>Summa</w:t>
      </w:r>
      <w:r w:rsidR="002B68D6" w:rsidRPr="004D44CA">
        <w:rPr>
          <w:rFonts w:ascii="Calibri" w:hAnsi="Calibri" w:cs="Calibri"/>
          <w:sz w:val="21"/>
          <w:szCs w:val="21"/>
        </w:rPr>
        <w:t xml:space="preserve"> </w:t>
      </w:r>
      <w:r w:rsidRPr="004D44CA">
        <w:rPr>
          <w:rFonts w:ascii="Calibri" w:hAnsi="Calibri" w:cs="Calibri"/>
          <w:sz w:val="21"/>
          <w:szCs w:val="21"/>
        </w:rPr>
        <w:t>Cum</w:t>
      </w:r>
      <w:r w:rsidR="002B68D6" w:rsidRPr="004D44CA">
        <w:rPr>
          <w:rFonts w:ascii="Calibri" w:hAnsi="Calibri" w:cs="Calibri"/>
          <w:sz w:val="21"/>
          <w:szCs w:val="21"/>
        </w:rPr>
        <w:t xml:space="preserve"> </w:t>
      </w:r>
      <w:r w:rsidRPr="004D44CA">
        <w:rPr>
          <w:rFonts w:ascii="Calibri" w:hAnsi="Calibri" w:cs="Calibri"/>
          <w:sz w:val="21"/>
          <w:szCs w:val="21"/>
        </w:rPr>
        <w:t>Laude</w:t>
      </w:r>
    </w:p>
    <w:p w14:paraId="07BFD6CE" w14:textId="65A0455F" w:rsidR="0028475C" w:rsidRPr="004D44CA" w:rsidRDefault="0028475C" w:rsidP="006336AC">
      <w:pPr>
        <w:jc w:val="center"/>
        <w:rPr>
          <w:rFonts w:ascii="Calibri" w:hAnsi="Calibri" w:cs="Calibri"/>
          <w:sz w:val="21"/>
          <w:szCs w:val="21"/>
        </w:rPr>
      </w:pPr>
    </w:p>
    <w:p w14:paraId="5092319D" w14:textId="21778F90" w:rsidR="0028475C" w:rsidRPr="004D44CA" w:rsidRDefault="0028475C" w:rsidP="006336AC">
      <w:pPr>
        <w:jc w:val="center"/>
        <w:rPr>
          <w:rFonts w:ascii="Calibri" w:hAnsi="Calibri" w:cs="Calibri"/>
          <w:sz w:val="21"/>
          <w:szCs w:val="21"/>
        </w:rPr>
      </w:pPr>
      <w:r w:rsidRPr="004D44CA">
        <w:rPr>
          <w:rFonts w:ascii="Calibri" w:hAnsi="Calibri" w:cs="Calibri"/>
          <w:sz w:val="21"/>
          <w:szCs w:val="21"/>
        </w:rPr>
        <w:t>Graduate Safety Practitioner (GSP)</w:t>
      </w:r>
    </w:p>
    <w:p w14:paraId="54C126DB" w14:textId="10FC7C19" w:rsidR="006336AC" w:rsidRPr="004D44CA" w:rsidRDefault="006336AC" w:rsidP="004D44CA">
      <w:pPr>
        <w:rPr>
          <w:rFonts w:ascii="Calibri" w:hAnsi="Calibri" w:cs="Calibri"/>
          <w:b/>
          <w:color w:val="65757D" w:themeColor="background2" w:themeShade="80"/>
          <w:sz w:val="21"/>
          <w:szCs w:val="21"/>
          <w:lang w:bidi="en-US"/>
        </w:rPr>
      </w:pPr>
    </w:p>
    <w:p w14:paraId="24B11007" w14:textId="49DF21FC" w:rsidR="006336AC" w:rsidRPr="004D44CA" w:rsidRDefault="006336AC" w:rsidP="006336AC">
      <w:pPr>
        <w:jc w:val="center"/>
        <w:rPr>
          <w:rFonts w:ascii="Calibri" w:hAnsi="Calibri" w:cs="Calibri"/>
          <w:sz w:val="21"/>
          <w:szCs w:val="21"/>
        </w:rPr>
      </w:pPr>
      <w:r w:rsidRPr="004D44CA">
        <w:rPr>
          <w:rFonts w:ascii="Calibri" w:hAnsi="Calibri" w:cs="Calibri"/>
          <w:sz w:val="21"/>
          <w:szCs w:val="21"/>
        </w:rPr>
        <w:t>OSHA 10-Hour General Industry Online Course</w:t>
      </w:r>
    </w:p>
    <w:p w14:paraId="10279106" w14:textId="33A03839" w:rsidR="006336AC" w:rsidRPr="004D44CA" w:rsidRDefault="006336AC" w:rsidP="006336AC">
      <w:pPr>
        <w:jc w:val="center"/>
        <w:rPr>
          <w:rFonts w:ascii="Calibri" w:hAnsi="Calibri" w:cs="Calibri"/>
          <w:sz w:val="21"/>
          <w:szCs w:val="21"/>
        </w:rPr>
      </w:pPr>
      <w:r w:rsidRPr="004D44CA">
        <w:rPr>
          <w:rFonts w:ascii="Calibri" w:hAnsi="Calibri" w:cs="Calibri"/>
          <w:sz w:val="21"/>
          <w:szCs w:val="21"/>
        </w:rPr>
        <w:t>OSHA General Industry Safety and Health Certificate 36-701871366</w:t>
      </w:r>
    </w:p>
    <w:p w14:paraId="2499C0F8" w14:textId="398CB0E7" w:rsidR="00510B2B" w:rsidRPr="004D44CA" w:rsidRDefault="00510B2B" w:rsidP="006336AC">
      <w:pPr>
        <w:jc w:val="center"/>
        <w:rPr>
          <w:rFonts w:ascii="Calibri" w:hAnsi="Calibri" w:cs="Calibri"/>
          <w:sz w:val="21"/>
          <w:szCs w:val="21"/>
        </w:rPr>
      </w:pPr>
    </w:p>
    <w:p w14:paraId="4E698A90" w14:textId="49020FF2" w:rsidR="006336AC" w:rsidRDefault="006336AC" w:rsidP="006336AC">
      <w:pPr>
        <w:jc w:val="center"/>
        <w:rPr>
          <w:rFonts w:ascii="Calibri" w:hAnsi="Calibri" w:cs="Calibri"/>
          <w:sz w:val="21"/>
          <w:szCs w:val="21"/>
        </w:rPr>
      </w:pPr>
      <w:r w:rsidRPr="004D44CA">
        <w:rPr>
          <w:rFonts w:ascii="Calibri" w:hAnsi="Calibri" w:cs="Calibri"/>
          <w:i/>
          <w:iCs/>
          <w:sz w:val="21"/>
          <w:szCs w:val="21"/>
        </w:rPr>
        <w:t xml:space="preserve">Member, </w:t>
      </w:r>
      <w:r w:rsidRPr="004D44CA">
        <w:rPr>
          <w:rFonts w:ascii="Calibri" w:hAnsi="Calibri" w:cs="Calibri"/>
          <w:sz w:val="21"/>
          <w:szCs w:val="21"/>
        </w:rPr>
        <w:t>American Society of Safety Professionals (ASSP)</w:t>
      </w:r>
    </w:p>
    <w:p w14:paraId="6F2A988B" w14:textId="502B0056" w:rsidR="00341684" w:rsidRDefault="00341684" w:rsidP="006336AC">
      <w:pPr>
        <w:jc w:val="center"/>
        <w:rPr>
          <w:rFonts w:ascii="Calibri" w:hAnsi="Calibri" w:cs="Calibri"/>
          <w:sz w:val="21"/>
          <w:szCs w:val="21"/>
        </w:rPr>
      </w:pPr>
    </w:p>
    <w:p w14:paraId="75322C32" w14:textId="77777777" w:rsidR="00341684" w:rsidRPr="004D44CA" w:rsidRDefault="00341684" w:rsidP="00341684">
      <w:pPr>
        <w:jc w:val="center"/>
        <w:rPr>
          <w:rFonts w:ascii="Calibri" w:hAnsi="Calibri" w:cs="Calibri"/>
          <w:b/>
          <w:smallCaps/>
          <w:spacing w:val="20"/>
          <w:sz w:val="21"/>
          <w:szCs w:val="21"/>
        </w:rPr>
      </w:pPr>
      <w:r w:rsidRPr="004D44CA">
        <w:rPr>
          <w:rFonts w:ascii="Calibri" w:hAnsi="Calibri" w:cs="Calibri"/>
          <w:b/>
          <w:smallCaps/>
          <w:spacing w:val="20"/>
          <w:sz w:val="21"/>
          <w:szCs w:val="21"/>
        </w:rPr>
        <w:t>Emery Aviation College</w:t>
      </w:r>
    </w:p>
    <w:p w14:paraId="1CB8B631" w14:textId="5E63826E" w:rsidR="00341684" w:rsidRPr="00341684" w:rsidRDefault="00341684" w:rsidP="00341684">
      <w:pPr>
        <w:jc w:val="center"/>
        <w:rPr>
          <w:rFonts w:ascii="Calibri" w:hAnsi="Calibri" w:cs="Calibri"/>
          <w:i/>
          <w:iCs/>
          <w:sz w:val="21"/>
          <w:szCs w:val="21"/>
        </w:rPr>
      </w:pPr>
      <w:r w:rsidRPr="004D44CA">
        <w:rPr>
          <w:rFonts w:ascii="Calibri" w:hAnsi="Calibri" w:cs="Calibri"/>
          <w:b/>
          <w:color w:val="65757D" w:themeColor="background2" w:themeShade="80"/>
          <w:sz w:val="21"/>
          <w:szCs w:val="21"/>
          <w:lang w:bidi="en-US"/>
        </w:rPr>
        <w:t>Associate of Applied Science Degree</w:t>
      </w:r>
    </w:p>
    <w:p w14:paraId="3EFFF463" w14:textId="77777777" w:rsidR="002B68D6" w:rsidRPr="004D44CA" w:rsidRDefault="002B68D6" w:rsidP="004D44CA">
      <w:pPr>
        <w:rPr>
          <w:rFonts w:ascii="Calibri" w:hAnsi="Calibri" w:cs="Calibri"/>
          <w:sz w:val="21"/>
          <w:szCs w:val="21"/>
        </w:rPr>
      </w:pPr>
    </w:p>
    <w:p w14:paraId="4DFDD99F" w14:textId="1E92853A" w:rsidR="00510B2B" w:rsidRPr="004D44CA" w:rsidRDefault="00510B2B" w:rsidP="006336AC">
      <w:pPr>
        <w:jc w:val="center"/>
        <w:rPr>
          <w:rFonts w:ascii="Calibri" w:hAnsi="Calibri" w:cs="Calibri"/>
          <w:sz w:val="21"/>
          <w:szCs w:val="21"/>
        </w:rPr>
      </w:pPr>
    </w:p>
    <w:p w14:paraId="07CF43F7" w14:textId="66DB38CD" w:rsidR="00510B2B" w:rsidRPr="004D44CA" w:rsidRDefault="00510B2B" w:rsidP="00510B2B">
      <w:pPr>
        <w:shd w:val="clear" w:color="auto" w:fill="264356" w:themeFill="text2" w:themeFillShade="BF"/>
        <w:spacing w:line="276" w:lineRule="auto"/>
        <w:jc w:val="center"/>
        <w:rPr>
          <w:rFonts w:ascii="Calibri" w:hAnsi="Calibri" w:cs="Calibri"/>
          <w:b/>
          <w:i/>
          <w:color w:val="FFFFFF" w:themeColor="background1"/>
        </w:rPr>
      </w:pPr>
      <w:r w:rsidRPr="004D44CA">
        <w:rPr>
          <w:rFonts w:ascii="Calibri" w:hAnsi="Calibri" w:cs="Calibri"/>
          <w:b/>
          <w:i/>
          <w:color w:val="FFFFFF" w:themeColor="background1"/>
        </w:rPr>
        <w:t>Patent</w:t>
      </w:r>
    </w:p>
    <w:p w14:paraId="356F0FB5" w14:textId="77777777" w:rsidR="00510B2B" w:rsidRPr="004D44CA" w:rsidRDefault="00510B2B" w:rsidP="00510B2B">
      <w:pPr>
        <w:spacing w:after="60"/>
        <w:rPr>
          <w:rFonts w:ascii="Calibri" w:hAnsi="Calibri" w:cs="Calibri"/>
          <w:i/>
          <w:color w:val="000000" w:themeColor="text1"/>
          <w:sz w:val="12"/>
          <w:szCs w:val="12"/>
        </w:rPr>
      </w:pPr>
    </w:p>
    <w:p w14:paraId="00BA5658" w14:textId="77777777" w:rsidR="00510B2B" w:rsidRPr="004D44CA" w:rsidRDefault="00510B2B" w:rsidP="00510B2B">
      <w:pPr>
        <w:spacing w:after="60"/>
        <w:rPr>
          <w:rFonts w:ascii="Calibri" w:hAnsi="Calibri" w:cs="Calibri"/>
          <w:b/>
          <w:smallCaps/>
          <w:spacing w:val="20"/>
          <w:sz w:val="20"/>
          <w:szCs w:val="20"/>
        </w:rPr>
        <w:sectPr w:rsidR="00510B2B" w:rsidRPr="004D44CA" w:rsidSect="000627BC">
          <w:type w:val="continuous"/>
          <w:pgSz w:w="12240" w:h="15840" w:code="1"/>
          <w:pgMar w:top="432" w:right="720" w:bottom="288" w:left="720" w:header="432" w:footer="288" w:gutter="0"/>
          <w:cols w:space="720"/>
          <w:titlePg/>
          <w:docGrid w:linePitch="360"/>
        </w:sectPr>
      </w:pPr>
    </w:p>
    <w:p w14:paraId="22BC2734" w14:textId="527502FE" w:rsidR="006336AC" w:rsidRPr="004D44CA" w:rsidRDefault="00510B2B" w:rsidP="004660A4">
      <w:pPr>
        <w:jc w:val="center"/>
        <w:rPr>
          <w:rFonts w:ascii="Calibri" w:hAnsi="Calibri" w:cs="Calibri"/>
          <w:sz w:val="21"/>
          <w:szCs w:val="21"/>
        </w:rPr>
      </w:pPr>
      <w:r w:rsidRPr="004D44CA">
        <w:rPr>
          <w:rFonts w:ascii="Calibri" w:hAnsi="Calibri" w:cs="Calibri"/>
          <w:i/>
          <w:iCs/>
          <w:sz w:val="21"/>
          <w:szCs w:val="21"/>
        </w:rPr>
        <w:t>US Patent 15/617, 904 (Pending)</w:t>
      </w:r>
    </w:p>
    <w:p w14:paraId="1AF06CD4" w14:textId="77777777" w:rsidR="006336AC" w:rsidRPr="004D44CA" w:rsidRDefault="006336AC" w:rsidP="00103A08">
      <w:pPr>
        <w:jc w:val="center"/>
        <w:rPr>
          <w:rFonts w:ascii="Calibri" w:hAnsi="Calibri" w:cs="Calibri"/>
          <w:sz w:val="21"/>
          <w:szCs w:val="21"/>
        </w:rPr>
      </w:pPr>
    </w:p>
    <w:p w14:paraId="2B1DD84F" w14:textId="77777777" w:rsidR="008E7481" w:rsidRPr="00103A08" w:rsidRDefault="008E7481" w:rsidP="00907708">
      <w:pPr>
        <w:jc w:val="center"/>
        <w:rPr>
          <w:rFonts w:ascii="Calibri" w:hAnsi="Calibri" w:cs="Calibri"/>
          <w:bCs/>
          <w:sz w:val="21"/>
          <w:szCs w:val="21"/>
        </w:rPr>
      </w:pPr>
    </w:p>
    <w:sectPr w:rsidR="008E7481" w:rsidRPr="00103A08" w:rsidSect="006B1964">
      <w:type w:val="continuous"/>
      <w:pgSz w:w="12240" w:h="15840" w:code="1"/>
      <w:pgMar w:top="432" w:right="720" w:bottom="288"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E4F64" w14:textId="77777777" w:rsidR="001C3B39" w:rsidRDefault="001C3B39" w:rsidP="00CC574C">
      <w:r>
        <w:separator/>
      </w:r>
    </w:p>
  </w:endnote>
  <w:endnote w:type="continuationSeparator" w:id="0">
    <w:p w14:paraId="663634C7" w14:textId="77777777" w:rsidR="001C3B39" w:rsidRDefault="001C3B39" w:rsidP="00CC5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ali">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Minngs">
    <w:altName w:val="MS Mincho"/>
    <w:panose1 w:val="00000000000000000000"/>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32BAA" w14:textId="77777777" w:rsidR="001C3B39" w:rsidRDefault="001C3B39" w:rsidP="00CC574C">
      <w:r>
        <w:separator/>
      </w:r>
    </w:p>
  </w:footnote>
  <w:footnote w:type="continuationSeparator" w:id="0">
    <w:p w14:paraId="27CB4183" w14:textId="77777777" w:rsidR="001C3B39" w:rsidRDefault="001C3B39" w:rsidP="00CC5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BC0CC" w14:textId="3B6F707F" w:rsidR="00103A08" w:rsidRPr="00CC574C" w:rsidRDefault="00103A08" w:rsidP="00E92A86">
    <w:pPr>
      <w:pStyle w:val="Header"/>
      <w:shd w:val="clear" w:color="auto" w:fill="264356" w:themeFill="text2" w:themeFillShade="BF"/>
      <w:rPr>
        <w:rFonts w:ascii="Calibri" w:hAnsi="Calibri" w:cs="Calibri"/>
        <w:noProof/>
        <w:color w:val="FFFFFF" w:themeColor="background1"/>
        <w:sz w:val="18"/>
        <w:szCs w:val="18"/>
      </w:rPr>
    </w:pPr>
    <w:r>
      <w:rPr>
        <w:rFonts w:ascii="Calibri" w:hAnsi="Calibri" w:cs="Calibri"/>
        <w:b/>
        <w:color w:val="FFFFFF" w:themeColor="background1"/>
        <w:sz w:val="36"/>
        <w:szCs w:val="36"/>
      </w:rPr>
      <w:t xml:space="preserve"> </w:t>
    </w:r>
    <w:r w:rsidR="004D44CA">
      <w:rPr>
        <w:rFonts w:ascii="Calibri" w:hAnsi="Calibri" w:cs="Calibri"/>
        <w:b/>
        <w:bCs/>
        <w:smallCaps/>
        <w:color w:val="FFFFFF" w:themeColor="background1"/>
        <w:spacing w:val="20"/>
        <w:sz w:val="28"/>
        <w:szCs w:val="28"/>
      </w:rPr>
      <w:t xml:space="preserve"> </w:t>
    </w:r>
    <w:r>
      <w:rPr>
        <w:rFonts w:ascii="Calibri" w:hAnsi="Calibri" w:cs="Calibri"/>
        <w:b/>
        <w:smallCaps/>
        <w:color w:val="FFFFFF" w:themeColor="background1"/>
        <w:spacing w:val="20"/>
        <w:sz w:val="28"/>
        <w:szCs w:val="28"/>
      </w:rPr>
      <w:tab/>
    </w:r>
    <w:r w:rsidRPr="00CC574C">
      <w:rPr>
        <w:rFonts w:ascii="Calibri" w:hAnsi="Calibri" w:cs="Calibri"/>
        <w:b/>
        <w:color w:val="FFFFFF" w:themeColor="background1"/>
        <w:sz w:val="18"/>
        <w:szCs w:val="18"/>
      </w:rPr>
      <w:tab/>
    </w:r>
    <w:r w:rsidRPr="00CC574C">
      <w:rPr>
        <w:rFonts w:ascii="Calibri" w:hAnsi="Calibri" w:cs="Calibri"/>
        <w:b/>
        <w:color w:val="FFFFFF" w:themeColor="background1"/>
        <w:sz w:val="18"/>
        <w:szCs w:val="18"/>
      </w:rPr>
      <w:tab/>
    </w:r>
    <w:r w:rsidRPr="00CC574C">
      <w:rPr>
        <w:rFonts w:ascii="Calibri" w:hAnsi="Calibri" w:cs="Calibri"/>
        <w:color w:val="FFFFFF" w:themeColor="background1"/>
        <w:sz w:val="18"/>
        <w:szCs w:val="18"/>
      </w:rPr>
      <w:t xml:space="preserve">Page </w:t>
    </w:r>
    <w:r w:rsidRPr="00CC574C">
      <w:rPr>
        <w:rFonts w:ascii="Calibri" w:hAnsi="Calibri" w:cs="Calibri"/>
        <w:color w:val="FFFFFF" w:themeColor="background1"/>
        <w:sz w:val="18"/>
        <w:szCs w:val="18"/>
      </w:rPr>
      <w:fldChar w:fldCharType="begin"/>
    </w:r>
    <w:r w:rsidRPr="00CC574C">
      <w:rPr>
        <w:rFonts w:ascii="Calibri" w:hAnsi="Calibri" w:cs="Calibri"/>
        <w:color w:val="FFFFFF" w:themeColor="background1"/>
        <w:sz w:val="18"/>
        <w:szCs w:val="18"/>
      </w:rPr>
      <w:instrText xml:space="preserve"> PAGE   \* MERGEFORMAT </w:instrText>
    </w:r>
    <w:r w:rsidRPr="00CC574C">
      <w:rPr>
        <w:rFonts w:ascii="Calibri" w:hAnsi="Calibri" w:cs="Calibri"/>
        <w:color w:val="FFFFFF" w:themeColor="background1"/>
        <w:sz w:val="18"/>
        <w:szCs w:val="18"/>
      </w:rPr>
      <w:fldChar w:fldCharType="separate"/>
    </w:r>
    <w:r w:rsidRPr="00CC574C">
      <w:rPr>
        <w:rFonts w:ascii="Calibri" w:hAnsi="Calibri" w:cs="Calibri"/>
        <w:noProof/>
        <w:color w:val="FFFFFF" w:themeColor="background1"/>
        <w:sz w:val="18"/>
        <w:szCs w:val="18"/>
      </w:rPr>
      <w:t>1</w:t>
    </w:r>
    <w:r w:rsidRPr="00CC574C">
      <w:rPr>
        <w:rFonts w:ascii="Calibri" w:hAnsi="Calibri" w:cs="Calibri"/>
        <w:noProof/>
        <w:color w:val="FFFFFF" w:themeColor="background1"/>
        <w:sz w:val="18"/>
        <w:szCs w:val="18"/>
      </w:rPr>
      <w:fldChar w:fldCharType="end"/>
    </w:r>
  </w:p>
  <w:p w14:paraId="35F0317E" w14:textId="77777777" w:rsidR="00103A08" w:rsidRPr="0035287D" w:rsidRDefault="00103A08">
    <w:pPr>
      <w:pStyle w:val="Header"/>
      <w:rPr>
        <w:rFonts w:ascii="Calibri" w:hAnsi="Calibri" w:cs="Calibri"/>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5B1B1" w14:textId="33C8A294" w:rsidR="00CC574C" w:rsidRPr="00CC574C" w:rsidRDefault="004F2F26" w:rsidP="004A3E8B">
    <w:pPr>
      <w:pStyle w:val="Header"/>
      <w:shd w:val="clear" w:color="auto" w:fill="264356" w:themeFill="text2" w:themeFillShade="BF"/>
      <w:tabs>
        <w:tab w:val="clear" w:pos="9360"/>
        <w:tab w:val="right" w:pos="10710"/>
      </w:tabs>
      <w:rPr>
        <w:rFonts w:ascii="Calibri" w:hAnsi="Calibri" w:cs="Calibri"/>
        <w:noProof/>
        <w:color w:val="FFFFFF" w:themeColor="background1"/>
        <w:sz w:val="18"/>
        <w:szCs w:val="18"/>
      </w:rPr>
    </w:pPr>
    <w:r>
      <w:rPr>
        <w:rFonts w:ascii="Calibri" w:hAnsi="Calibri" w:cs="Calibri"/>
        <w:b/>
        <w:color w:val="FFFFFF" w:themeColor="background1"/>
        <w:sz w:val="36"/>
        <w:szCs w:val="36"/>
      </w:rPr>
      <w:t xml:space="preserve"> </w:t>
    </w:r>
    <w:r w:rsidR="00DB08C5" w:rsidRPr="00DB08C5">
      <w:rPr>
        <w:rFonts w:ascii="Calibri" w:hAnsi="Calibri" w:cs="Calibri"/>
        <w:b/>
        <w:bCs/>
        <w:smallCaps/>
        <w:color w:val="FFFFFF" w:themeColor="background1"/>
        <w:spacing w:val="20"/>
        <w:sz w:val="28"/>
        <w:szCs w:val="28"/>
      </w:rPr>
      <w:t>Jeffrey M. Brown</w:t>
    </w:r>
    <w:r w:rsidR="00967C52">
      <w:rPr>
        <w:rFonts w:ascii="Calibri" w:hAnsi="Calibri" w:cs="Calibri"/>
        <w:b/>
        <w:smallCaps/>
        <w:color w:val="FFFFFF" w:themeColor="background1"/>
        <w:spacing w:val="20"/>
        <w:sz w:val="28"/>
        <w:szCs w:val="28"/>
      </w:rPr>
      <w:tab/>
    </w:r>
    <w:r w:rsidR="00CC574C" w:rsidRPr="00CC574C">
      <w:rPr>
        <w:rFonts w:ascii="Calibri" w:hAnsi="Calibri" w:cs="Calibri"/>
        <w:b/>
        <w:color w:val="FFFFFF" w:themeColor="background1"/>
        <w:sz w:val="18"/>
        <w:szCs w:val="18"/>
      </w:rPr>
      <w:tab/>
    </w:r>
    <w:r w:rsidR="00CC574C" w:rsidRPr="00CC574C">
      <w:rPr>
        <w:rFonts w:ascii="Calibri" w:hAnsi="Calibri" w:cs="Calibri"/>
        <w:color w:val="FFFFFF" w:themeColor="background1"/>
        <w:sz w:val="18"/>
        <w:szCs w:val="18"/>
      </w:rPr>
      <w:t xml:space="preserve">Page </w:t>
    </w:r>
    <w:r w:rsidR="00CC574C" w:rsidRPr="00CC574C">
      <w:rPr>
        <w:rFonts w:ascii="Calibri" w:hAnsi="Calibri" w:cs="Calibri"/>
        <w:color w:val="FFFFFF" w:themeColor="background1"/>
        <w:sz w:val="18"/>
        <w:szCs w:val="18"/>
      </w:rPr>
      <w:fldChar w:fldCharType="begin"/>
    </w:r>
    <w:r w:rsidR="00CC574C" w:rsidRPr="00CC574C">
      <w:rPr>
        <w:rFonts w:ascii="Calibri" w:hAnsi="Calibri" w:cs="Calibri"/>
        <w:color w:val="FFFFFF" w:themeColor="background1"/>
        <w:sz w:val="18"/>
        <w:szCs w:val="18"/>
      </w:rPr>
      <w:instrText xml:space="preserve"> PAGE   \* MERGEFORMAT </w:instrText>
    </w:r>
    <w:r w:rsidR="00CC574C" w:rsidRPr="00CC574C">
      <w:rPr>
        <w:rFonts w:ascii="Calibri" w:hAnsi="Calibri" w:cs="Calibri"/>
        <w:color w:val="FFFFFF" w:themeColor="background1"/>
        <w:sz w:val="18"/>
        <w:szCs w:val="18"/>
      </w:rPr>
      <w:fldChar w:fldCharType="separate"/>
    </w:r>
    <w:r w:rsidR="00CC574C" w:rsidRPr="00CC574C">
      <w:rPr>
        <w:rFonts w:ascii="Calibri" w:hAnsi="Calibri" w:cs="Calibri"/>
        <w:noProof/>
        <w:color w:val="FFFFFF" w:themeColor="background1"/>
        <w:sz w:val="18"/>
        <w:szCs w:val="18"/>
      </w:rPr>
      <w:t>1</w:t>
    </w:r>
    <w:r w:rsidR="00CC574C" w:rsidRPr="00CC574C">
      <w:rPr>
        <w:rFonts w:ascii="Calibri" w:hAnsi="Calibri" w:cs="Calibri"/>
        <w:noProof/>
        <w:color w:val="FFFFFF" w:themeColor="background1"/>
        <w:sz w:val="18"/>
        <w:szCs w:val="18"/>
      </w:rPr>
      <w:fldChar w:fldCharType="end"/>
    </w:r>
  </w:p>
  <w:p w14:paraId="4BE10F6B" w14:textId="77777777" w:rsidR="00CC574C" w:rsidRPr="0035287D" w:rsidRDefault="00CC574C">
    <w:pPr>
      <w:pStyle w:val="Header"/>
      <w:rPr>
        <w:rFonts w:ascii="Calibri" w:hAnsi="Calibri" w:cs="Calibri"/>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A1A01"/>
    <w:multiLevelType w:val="hybridMultilevel"/>
    <w:tmpl w:val="C55876DE"/>
    <w:lvl w:ilvl="0" w:tplc="090AFE32">
      <w:start w:val="1"/>
      <w:numFmt w:val="bullet"/>
      <w:lvlText w:val=""/>
      <w:lvlJc w:val="left"/>
      <w:pPr>
        <w:tabs>
          <w:tab w:val="num" w:pos="288"/>
        </w:tabs>
        <w:ind w:left="288" w:hanging="288"/>
      </w:pPr>
      <w:rPr>
        <w:rFonts w:ascii="Wingdings" w:hAnsi="Wingdings" w:hint="default"/>
        <w:color w:val="auto"/>
        <w:sz w:val="20"/>
      </w:rPr>
    </w:lvl>
    <w:lvl w:ilvl="1" w:tplc="CAF0DBA2">
      <w:start w:val="1"/>
      <w:numFmt w:val="bullet"/>
      <w:lvlText w:val=""/>
      <w:lvlJc w:val="left"/>
      <w:pPr>
        <w:tabs>
          <w:tab w:val="num" w:pos="216"/>
        </w:tabs>
        <w:ind w:left="216" w:hanging="216"/>
      </w:pPr>
      <w:rPr>
        <w:rFonts w:ascii="Wingdings" w:hAnsi="Wingdings" w:hint="default"/>
        <w:color w:val="auto"/>
        <w:sz w:val="20"/>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A6B6514"/>
    <w:multiLevelType w:val="multilevel"/>
    <w:tmpl w:val="FFFFFFFF"/>
    <w:styleLink w:val="List19"/>
    <w:lvl w:ilvl="0">
      <w:numFmt w:val="bullet"/>
      <w:lvlText w:val="▪"/>
      <w:lvlJc w:val="left"/>
      <w:pPr>
        <w:tabs>
          <w:tab w:val="num" w:pos="630"/>
        </w:tabs>
        <w:ind w:left="630" w:hanging="270"/>
      </w:pPr>
      <w:rPr>
        <w:rFonts w:ascii="Arial" w:eastAsia="Times New Roman" w:hAnsi="Arial"/>
        <w:color w:val="000000"/>
        <w:spacing w:val="2"/>
        <w:position w:val="0"/>
        <w:sz w:val="24"/>
        <w:u w:color="000000"/>
      </w:rPr>
    </w:lvl>
    <w:lvl w:ilvl="1">
      <w:start w:val="1"/>
      <w:numFmt w:val="bullet"/>
      <w:lvlText w:val="o"/>
      <w:lvlJc w:val="left"/>
      <w:pPr>
        <w:tabs>
          <w:tab w:val="num" w:pos="1084"/>
        </w:tabs>
        <w:ind w:left="1084" w:hanging="2"/>
      </w:pPr>
      <w:rPr>
        <w:rFonts w:ascii="Arial" w:eastAsia="Times New Roman" w:hAnsi="Arial"/>
        <w:color w:val="000000"/>
        <w:spacing w:val="2"/>
        <w:position w:val="0"/>
        <w:sz w:val="18"/>
        <w:u w:color="000000"/>
      </w:rPr>
    </w:lvl>
    <w:lvl w:ilvl="2">
      <w:start w:val="1"/>
      <w:numFmt w:val="bullet"/>
      <w:lvlText w:val="▪"/>
      <w:lvlJc w:val="left"/>
      <w:pPr>
        <w:tabs>
          <w:tab w:val="num" w:pos="1802"/>
        </w:tabs>
        <w:ind w:left="1802" w:hanging="1"/>
      </w:pPr>
      <w:rPr>
        <w:rFonts w:ascii="Arial" w:eastAsia="Times New Roman" w:hAnsi="Arial"/>
        <w:color w:val="000000"/>
        <w:spacing w:val="2"/>
        <w:position w:val="0"/>
        <w:sz w:val="18"/>
        <w:u w:color="000000"/>
      </w:rPr>
    </w:lvl>
    <w:lvl w:ilvl="3">
      <w:start w:val="1"/>
      <w:numFmt w:val="bullet"/>
      <w:lvlText w:val="•"/>
      <w:lvlJc w:val="left"/>
      <w:pPr>
        <w:tabs>
          <w:tab w:val="num" w:pos="2524"/>
        </w:tabs>
        <w:ind w:left="2524" w:hanging="1"/>
      </w:pPr>
      <w:rPr>
        <w:rFonts w:ascii="Arial" w:eastAsia="Times New Roman" w:hAnsi="Arial"/>
        <w:color w:val="000000"/>
        <w:spacing w:val="2"/>
        <w:position w:val="0"/>
        <w:sz w:val="18"/>
        <w:u w:color="000000"/>
      </w:rPr>
    </w:lvl>
    <w:lvl w:ilvl="4">
      <w:start w:val="1"/>
      <w:numFmt w:val="bullet"/>
      <w:lvlText w:val="o"/>
      <w:lvlJc w:val="left"/>
      <w:pPr>
        <w:tabs>
          <w:tab w:val="num" w:pos="3243"/>
        </w:tabs>
        <w:ind w:left="3243" w:hanging="2"/>
      </w:pPr>
      <w:rPr>
        <w:rFonts w:ascii="Arial" w:eastAsia="Times New Roman" w:hAnsi="Arial"/>
        <w:color w:val="000000"/>
        <w:spacing w:val="2"/>
        <w:position w:val="0"/>
        <w:sz w:val="18"/>
        <w:u w:color="000000"/>
      </w:rPr>
    </w:lvl>
    <w:lvl w:ilvl="5">
      <w:start w:val="1"/>
      <w:numFmt w:val="bullet"/>
      <w:lvlText w:val="▪"/>
      <w:lvlJc w:val="left"/>
      <w:pPr>
        <w:tabs>
          <w:tab w:val="num" w:pos="3963"/>
        </w:tabs>
        <w:ind w:left="3963" w:hanging="2"/>
      </w:pPr>
      <w:rPr>
        <w:rFonts w:ascii="Arial" w:eastAsia="Times New Roman" w:hAnsi="Arial"/>
        <w:color w:val="000000"/>
        <w:spacing w:val="2"/>
        <w:position w:val="0"/>
        <w:sz w:val="18"/>
        <w:u w:color="000000"/>
      </w:rPr>
    </w:lvl>
    <w:lvl w:ilvl="6">
      <w:start w:val="1"/>
      <w:numFmt w:val="bullet"/>
      <w:lvlText w:val="•"/>
      <w:lvlJc w:val="left"/>
      <w:pPr>
        <w:tabs>
          <w:tab w:val="num" w:pos="4683"/>
        </w:tabs>
        <w:ind w:left="4683" w:hanging="2"/>
      </w:pPr>
      <w:rPr>
        <w:rFonts w:ascii="Arial" w:eastAsia="Times New Roman" w:hAnsi="Arial"/>
        <w:color w:val="000000"/>
        <w:spacing w:val="2"/>
        <w:position w:val="0"/>
        <w:sz w:val="18"/>
        <w:u w:color="000000"/>
      </w:rPr>
    </w:lvl>
    <w:lvl w:ilvl="7">
      <w:start w:val="1"/>
      <w:numFmt w:val="bullet"/>
      <w:lvlText w:val="o"/>
      <w:lvlJc w:val="left"/>
      <w:pPr>
        <w:tabs>
          <w:tab w:val="num" w:pos="5402"/>
        </w:tabs>
        <w:ind w:left="5402" w:hanging="2"/>
      </w:pPr>
      <w:rPr>
        <w:rFonts w:ascii="Arial" w:eastAsia="Times New Roman" w:hAnsi="Arial"/>
        <w:color w:val="000000"/>
        <w:spacing w:val="2"/>
        <w:position w:val="0"/>
        <w:sz w:val="18"/>
        <w:u w:color="000000"/>
      </w:rPr>
    </w:lvl>
    <w:lvl w:ilvl="8">
      <w:start w:val="1"/>
      <w:numFmt w:val="bullet"/>
      <w:lvlText w:val="▪"/>
      <w:lvlJc w:val="left"/>
      <w:pPr>
        <w:tabs>
          <w:tab w:val="num" w:pos="6122"/>
        </w:tabs>
        <w:ind w:left="6122" w:hanging="2"/>
      </w:pPr>
      <w:rPr>
        <w:rFonts w:ascii="Arial" w:eastAsia="Times New Roman" w:hAnsi="Arial"/>
        <w:color w:val="000000"/>
        <w:spacing w:val="2"/>
        <w:position w:val="0"/>
        <w:sz w:val="18"/>
        <w:u w:color="000000"/>
      </w:rPr>
    </w:lvl>
  </w:abstractNum>
  <w:abstractNum w:abstractNumId="2" w15:restartNumberingAfterBreak="0">
    <w:nsid w:val="1027516E"/>
    <w:multiLevelType w:val="hybridMultilevel"/>
    <w:tmpl w:val="9C3EA0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F1DC7"/>
    <w:multiLevelType w:val="hybridMultilevel"/>
    <w:tmpl w:val="299480C4"/>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1B4C79F0"/>
    <w:multiLevelType w:val="multilevel"/>
    <w:tmpl w:val="FFFFFFFF"/>
    <w:styleLink w:val="List23"/>
    <w:lvl w:ilvl="0">
      <w:numFmt w:val="bullet"/>
      <w:lvlText w:val="▪"/>
      <w:lvlJc w:val="left"/>
      <w:pPr>
        <w:tabs>
          <w:tab w:val="num" w:pos="630"/>
        </w:tabs>
        <w:ind w:left="630" w:hanging="270"/>
      </w:pPr>
      <w:rPr>
        <w:rFonts w:ascii="Arial" w:eastAsia="Times New Roman" w:hAnsi="Arial"/>
        <w:spacing w:val="2"/>
        <w:position w:val="0"/>
        <w:sz w:val="24"/>
      </w:rPr>
    </w:lvl>
    <w:lvl w:ilvl="1">
      <w:start w:val="1"/>
      <w:numFmt w:val="bullet"/>
      <w:lvlText w:val="o"/>
      <w:lvlJc w:val="left"/>
      <w:pPr>
        <w:tabs>
          <w:tab w:val="num" w:pos="1084"/>
        </w:tabs>
        <w:ind w:left="1084" w:hanging="2"/>
      </w:pPr>
      <w:rPr>
        <w:rFonts w:ascii="Arial" w:eastAsia="Times New Roman" w:hAnsi="Arial"/>
        <w:spacing w:val="2"/>
        <w:position w:val="0"/>
        <w:sz w:val="18"/>
      </w:rPr>
    </w:lvl>
    <w:lvl w:ilvl="2">
      <w:start w:val="1"/>
      <w:numFmt w:val="bullet"/>
      <w:lvlText w:val="▪"/>
      <w:lvlJc w:val="left"/>
      <w:pPr>
        <w:tabs>
          <w:tab w:val="num" w:pos="1802"/>
        </w:tabs>
        <w:ind w:left="1802" w:hanging="1"/>
      </w:pPr>
      <w:rPr>
        <w:rFonts w:ascii="Arial" w:eastAsia="Times New Roman" w:hAnsi="Arial"/>
        <w:spacing w:val="2"/>
        <w:position w:val="0"/>
        <w:sz w:val="18"/>
      </w:rPr>
    </w:lvl>
    <w:lvl w:ilvl="3">
      <w:start w:val="1"/>
      <w:numFmt w:val="bullet"/>
      <w:lvlText w:val="•"/>
      <w:lvlJc w:val="left"/>
      <w:pPr>
        <w:tabs>
          <w:tab w:val="num" w:pos="2524"/>
        </w:tabs>
        <w:ind w:left="2524" w:hanging="1"/>
      </w:pPr>
      <w:rPr>
        <w:rFonts w:ascii="Arial" w:eastAsia="Times New Roman" w:hAnsi="Arial"/>
        <w:spacing w:val="2"/>
        <w:position w:val="0"/>
        <w:sz w:val="18"/>
      </w:rPr>
    </w:lvl>
    <w:lvl w:ilvl="4">
      <w:start w:val="1"/>
      <w:numFmt w:val="bullet"/>
      <w:lvlText w:val="o"/>
      <w:lvlJc w:val="left"/>
      <w:pPr>
        <w:tabs>
          <w:tab w:val="num" w:pos="3243"/>
        </w:tabs>
        <w:ind w:left="3243" w:hanging="2"/>
      </w:pPr>
      <w:rPr>
        <w:rFonts w:ascii="Arial" w:eastAsia="Times New Roman" w:hAnsi="Arial"/>
        <w:spacing w:val="2"/>
        <w:position w:val="0"/>
        <w:sz w:val="18"/>
      </w:rPr>
    </w:lvl>
    <w:lvl w:ilvl="5">
      <w:start w:val="1"/>
      <w:numFmt w:val="bullet"/>
      <w:lvlText w:val="▪"/>
      <w:lvlJc w:val="left"/>
      <w:pPr>
        <w:tabs>
          <w:tab w:val="num" w:pos="3963"/>
        </w:tabs>
        <w:ind w:left="3963" w:hanging="2"/>
      </w:pPr>
      <w:rPr>
        <w:rFonts w:ascii="Arial" w:eastAsia="Times New Roman" w:hAnsi="Arial"/>
        <w:spacing w:val="2"/>
        <w:position w:val="0"/>
        <w:sz w:val="18"/>
      </w:rPr>
    </w:lvl>
    <w:lvl w:ilvl="6">
      <w:start w:val="1"/>
      <w:numFmt w:val="bullet"/>
      <w:lvlText w:val="•"/>
      <w:lvlJc w:val="left"/>
      <w:pPr>
        <w:tabs>
          <w:tab w:val="num" w:pos="4683"/>
        </w:tabs>
        <w:ind w:left="4683" w:hanging="2"/>
      </w:pPr>
      <w:rPr>
        <w:rFonts w:ascii="Arial" w:eastAsia="Times New Roman" w:hAnsi="Arial"/>
        <w:spacing w:val="2"/>
        <w:position w:val="0"/>
        <w:sz w:val="18"/>
      </w:rPr>
    </w:lvl>
    <w:lvl w:ilvl="7">
      <w:start w:val="1"/>
      <w:numFmt w:val="bullet"/>
      <w:lvlText w:val="o"/>
      <w:lvlJc w:val="left"/>
      <w:pPr>
        <w:tabs>
          <w:tab w:val="num" w:pos="5402"/>
        </w:tabs>
        <w:ind w:left="5402" w:hanging="2"/>
      </w:pPr>
      <w:rPr>
        <w:rFonts w:ascii="Arial" w:eastAsia="Times New Roman" w:hAnsi="Arial"/>
        <w:spacing w:val="2"/>
        <w:position w:val="0"/>
        <w:sz w:val="18"/>
      </w:rPr>
    </w:lvl>
    <w:lvl w:ilvl="8">
      <w:start w:val="1"/>
      <w:numFmt w:val="bullet"/>
      <w:lvlText w:val="▪"/>
      <w:lvlJc w:val="left"/>
      <w:pPr>
        <w:tabs>
          <w:tab w:val="num" w:pos="6122"/>
        </w:tabs>
        <w:ind w:left="6122" w:hanging="2"/>
      </w:pPr>
      <w:rPr>
        <w:rFonts w:ascii="Arial" w:eastAsia="Times New Roman" w:hAnsi="Arial"/>
        <w:spacing w:val="2"/>
        <w:position w:val="0"/>
        <w:sz w:val="18"/>
      </w:rPr>
    </w:lvl>
  </w:abstractNum>
  <w:abstractNum w:abstractNumId="5" w15:restartNumberingAfterBreak="0">
    <w:nsid w:val="231C322E"/>
    <w:multiLevelType w:val="hybridMultilevel"/>
    <w:tmpl w:val="DC9877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933E86"/>
    <w:multiLevelType w:val="hybridMultilevel"/>
    <w:tmpl w:val="197AB91E"/>
    <w:lvl w:ilvl="0" w:tplc="274A8608">
      <w:start w:val="1"/>
      <w:numFmt w:val="bullet"/>
      <w:pStyle w:val="bullets"/>
      <w:lvlText w:val="•"/>
      <w:lvlJc w:val="left"/>
      <w:pPr>
        <w:ind w:left="2520" w:hanging="360"/>
      </w:pPr>
      <w:rPr>
        <w:rFonts w:ascii="Dali" w:hAnsi="Dali" w:hint="default"/>
      </w:rPr>
    </w:lvl>
    <w:lvl w:ilvl="1" w:tplc="60622750">
      <w:start w:val="1"/>
      <w:numFmt w:val="bullet"/>
      <w:lvlText w:val="-"/>
      <w:lvlJc w:val="left"/>
      <w:pPr>
        <w:ind w:left="810" w:hanging="360"/>
      </w:pPr>
      <w:rPr>
        <w:rFonts w:ascii="Times New Roman" w:hAnsi="Times New Roman" w:cs="Times New Roman" w:hint="default"/>
        <w:sz w:val="21"/>
        <w:szCs w:val="21"/>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8" w15:restartNumberingAfterBreak="0">
    <w:nsid w:val="6C861A49"/>
    <w:multiLevelType w:val="hybridMultilevel"/>
    <w:tmpl w:val="45E490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5015CA"/>
    <w:multiLevelType w:val="hybridMultilevel"/>
    <w:tmpl w:val="3B5CAF3A"/>
    <w:lvl w:ilvl="0" w:tplc="FDCC1C16">
      <w:start w:val="1"/>
      <w:numFmt w:val="bullet"/>
      <w:lvlText w:val=""/>
      <w:lvlJc w:val="left"/>
      <w:pPr>
        <w:tabs>
          <w:tab w:val="num" w:pos="216"/>
        </w:tabs>
        <w:ind w:left="216" w:hanging="216"/>
      </w:pPr>
      <w:rPr>
        <w:rFonts w:ascii="Wingdings" w:hAnsi="Wingdings" w:hint="default"/>
        <w:sz w:val="16"/>
        <w:szCs w:val="20"/>
      </w:rPr>
    </w:lvl>
    <w:lvl w:ilvl="1" w:tplc="DAC66024" w:tentative="1">
      <w:start w:val="1"/>
      <w:numFmt w:val="bullet"/>
      <w:lvlText w:val="o"/>
      <w:lvlJc w:val="left"/>
      <w:pPr>
        <w:tabs>
          <w:tab w:val="num" w:pos="1440"/>
        </w:tabs>
        <w:ind w:left="1440" w:hanging="360"/>
      </w:pPr>
      <w:rPr>
        <w:rFonts w:ascii="Courier New" w:hAnsi="Courier New" w:cs="Cambria" w:hint="default"/>
      </w:rPr>
    </w:lvl>
    <w:lvl w:ilvl="2" w:tplc="9C6EC52A" w:tentative="1">
      <w:start w:val="1"/>
      <w:numFmt w:val="bullet"/>
      <w:lvlText w:val=""/>
      <w:lvlJc w:val="left"/>
      <w:pPr>
        <w:tabs>
          <w:tab w:val="num" w:pos="2160"/>
        </w:tabs>
        <w:ind w:left="2160" w:hanging="360"/>
      </w:pPr>
      <w:rPr>
        <w:rFonts w:ascii="Wingdings" w:hAnsi="Wingdings" w:hint="default"/>
      </w:rPr>
    </w:lvl>
    <w:lvl w:ilvl="3" w:tplc="822AF5DA" w:tentative="1">
      <w:start w:val="1"/>
      <w:numFmt w:val="bullet"/>
      <w:lvlText w:val=""/>
      <w:lvlJc w:val="left"/>
      <w:pPr>
        <w:tabs>
          <w:tab w:val="num" w:pos="2880"/>
        </w:tabs>
        <w:ind w:left="2880" w:hanging="360"/>
      </w:pPr>
      <w:rPr>
        <w:rFonts w:ascii="Symbol" w:hAnsi="Symbol" w:hint="default"/>
      </w:rPr>
    </w:lvl>
    <w:lvl w:ilvl="4" w:tplc="482C4FC6" w:tentative="1">
      <w:start w:val="1"/>
      <w:numFmt w:val="bullet"/>
      <w:lvlText w:val="o"/>
      <w:lvlJc w:val="left"/>
      <w:pPr>
        <w:tabs>
          <w:tab w:val="num" w:pos="3600"/>
        </w:tabs>
        <w:ind w:left="3600" w:hanging="360"/>
      </w:pPr>
      <w:rPr>
        <w:rFonts w:ascii="Courier New" w:hAnsi="Courier New" w:cs="Cambria" w:hint="default"/>
      </w:rPr>
    </w:lvl>
    <w:lvl w:ilvl="5" w:tplc="EAB0F8AC" w:tentative="1">
      <w:start w:val="1"/>
      <w:numFmt w:val="bullet"/>
      <w:lvlText w:val=""/>
      <w:lvlJc w:val="left"/>
      <w:pPr>
        <w:tabs>
          <w:tab w:val="num" w:pos="4320"/>
        </w:tabs>
        <w:ind w:left="4320" w:hanging="360"/>
      </w:pPr>
      <w:rPr>
        <w:rFonts w:ascii="Wingdings" w:hAnsi="Wingdings" w:hint="default"/>
      </w:rPr>
    </w:lvl>
    <w:lvl w:ilvl="6" w:tplc="7494F0C8" w:tentative="1">
      <w:start w:val="1"/>
      <w:numFmt w:val="bullet"/>
      <w:lvlText w:val=""/>
      <w:lvlJc w:val="left"/>
      <w:pPr>
        <w:tabs>
          <w:tab w:val="num" w:pos="5040"/>
        </w:tabs>
        <w:ind w:left="5040" w:hanging="360"/>
      </w:pPr>
      <w:rPr>
        <w:rFonts w:ascii="Symbol" w:hAnsi="Symbol" w:hint="default"/>
      </w:rPr>
    </w:lvl>
    <w:lvl w:ilvl="7" w:tplc="BAB406CC" w:tentative="1">
      <w:start w:val="1"/>
      <w:numFmt w:val="bullet"/>
      <w:lvlText w:val="o"/>
      <w:lvlJc w:val="left"/>
      <w:pPr>
        <w:tabs>
          <w:tab w:val="num" w:pos="5760"/>
        </w:tabs>
        <w:ind w:left="5760" w:hanging="360"/>
      </w:pPr>
      <w:rPr>
        <w:rFonts w:ascii="Courier New" w:hAnsi="Courier New" w:cs="Cambria" w:hint="default"/>
      </w:rPr>
    </w:lvl>
    <w:lvl w:ilvl="8" w:tplc="04C8C7A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5D0F46"/>
    <w:multiLevelType w:val="hybridMultilevel"/>
    <w:tmpl w:val="D0ACD354"/>
    <w:lvl w:ilvl="0" w:tplc="18B4006E">
      <w:start w:val="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435C87"/>
    <w:multiLevelType w:val="hybridMultilevel"/>
    <w:tmpl w:val="D106812C"/>
    <w:lvl w:ilvl="0" w:tplc="D5B4DAE2">
      <w:start w:val="201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0"/>
  </w:num>
  <w:num w:numId="5">
    <w:abstractNumId w:val="4"/>
  </w:num>
  <w:num w:numId="6">
    <w:abstractNumId w:val="1"/>
  </w:num>
  <w:num w:numId="7">
    <w:abstractNumId w:val="7"/>
  </w:num>
  <w:num w:numId="8">
    <w:abstractNumId w:val="6"/>
  </w:num>
  <w:num w:numId="9">
    <w:abstractNumId w:val="2"/>
  </w:num>
  <w:num w:numId="10">
    <w:abstractNumId w:val="5"/>
  </w:num>
  <w:num w:numId="11">
    <w:abstractNumId w:val="8"/>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C9A"/>
    <w:rsid w:val="0000080E"/>
    <w:rsid w:val="00001208"/>
    <w:rsid w:val="000066BF"/>
    <w:rsid w:val="0001158C"/>
    <w:rsid w:val="0001253B"/>
    <w:rsid w:val="0001301A"/>
    <w:rsid w:val="00013A61"/>
    <w:rsid w:val="00014584"/>
    <w:rsid w:val="00015863"/>
    <w:rsid w:val="00016467"/>
    <w:rsid w:val="00017DD1"/>
    <w:rsid w:val="00021DA2"/>
    <w:rsid w:val="0002457D"/>
    <w:rsid w:val="00026D29"/>
    <w:rsid w:val="0002702A"/>
    <w:rsid w:val="00032247"/>
    <w:rsid w:val="000346AA"/>
    <w:rsid w:val="000347CB"/>
    <w:rsid w:val="0003660F"/>
    <w:rsid w:val="00040F27"/>
    <w:rsid w:val="00044B6D"/>
    <w:rsid w:val="000478AE"/>
    <w:rsid w:val="00051088"/>
    <w:rsid w:val="000557AE"/>
    <w:rsid w:val="00056232"/>
    <w:rsid w:val="0006062C"/>
    <w:rsid w:val="000627BC"/>
    <w:rsid w:val="00065E05"/>
    <w:rsid w:val="00066143"/>
    <w:rsid w:val="0006620D"/>
    <w:rsid w:val="00091011"/>
    <w:rsid w:val="00093ED8"/>
    <w:rsid w:val="00094DA9"/>
    <w:rsid w:val="000A27C3"/>
    <w:rsid w:val="000A6115"/>
    <w:rsid w:val="000A6E50"/>
    <w:rsid w:val="000A7E6B"/>
    <w:rsid w:val="000B5975"/>
    <w:rsid w:val="000B7139"/>
    <w:rsid w:val="000C02CA"/>
    <w:rsid w:val="000D153B"/>
    <w:rsid w:val="000D45D8"/>
    <w:rsid w:val="000D528E"/>
    <w:rsid w:val="000E1CDD"/>
    <w:rsid w:val="000E6393"/>
    <w:rsid w:val="000E6B62"/>
    <w:rsid w:val="000E7702"/>
    <w:rsid w:val="000F2F1A"/>
    <w:rsid w:val="000F4F9D"/>
    <w:rsid w:val="000F7424"/>
    <w:rsid w:val="00100A6B"/>
    <w:rsid w:val="00100B56"/>
    <w:rsid w:val="00103A08"/>
    <w:rsid w:val="00110C83"/>
    <w:rsid w:val="0011149D"/>
    <w:rsid w:val="00112078"/>
    <w:rsid w:val="001163C3"/>
    <w:rsid w:val="00120E33"/>
    <w:rsid w:val="00122779"/>
    <w:rsid w:val="00123BF8"/>
    <w:rsid w:val="00124288"/>
    <w:rsid w:val="0013153C"/>
    <w:rsid w:val="0013169B"/>
    <w:rsid w:val="00131955"/>
    <w:rsid w:val="00135297"/>
    <w:rsid w:val="00135AEB"/>
    <w:rsid w:val="00151B6E"/>
    <w:rsid w:val="00153948"/>
    <w:rsid w:val="00157A4A"/>
    <w:rsid w:val="0016188B"/>
    <w:rsid w:val="001671CD"/>
    <w:rsid w:val="00170926"/>
    <w:rsid w:val="00175FC0"/>
    <w:rsid w:val="00177CE0"/>
    <w:rsid w:val="00184419"/>
    <w:rsid w:val="00185614"/>
    <w:rsid w:val="00190DEE"/>
    <w:rsid w:val="00196359"/>
    <w:rsid w:val="00196407"/>
    <w:rsid w:val="00196D3C"/>
    <w:rsid w:val="001A04CC"/>
    <w:rsid w:val="001B33A5"/>
    <w:rsid w:val="001B4824"/>
    <w:rsid w:val="001C191F"/>
    <w:rsid w:val="001C3B39"/>
    <w:rsid w:val="001C597A"/>
    <w:rsid w:val="001C631B"/>
    <w:rsid w:val="001D24CE"/>
    <w:rsid w:val="001D34A4"/>
    <w:rsid w:val="001E0300"/>
    <w:rsid w:val="001E3127"/>
    <w:rsid w:val="001E530B"/>
    <w:rsid w:val="001F43FF"/>
    <w:rsid w:val="001F6793"/>
    <w:rsid w:val="00201527"/>
    <w:rsid w:val="00203279"/>
    <w:rsid w:val="00204820"/>
    <w:rsid w:val="002059B6"/>
    <w:rsid w:val="00211371"/>
    <w:rsid w:val="00215E96"/>
    <w:rsid w:val="00224C64"/>
    <w:rsid w:val="002352ED"/>
    <w:rsid w:val="00235509"/>
    <w:rsid w:val="00236D82"/>
    <w:rsid w:val="0024186F"/>
    <w:rsid w:val="00241973"/>
    <w:rsid w:val="00243033"/>
    <w:rsid w:val="002453D8"/>
    <w:rsid w:val="0024614E"/>
    <w:rsid w:val="00247C08"/>
    <w:rsid w:val="00253511"/>
    <w:rsid w:val="00253A6C"/>
    <w:rsid w:val="0025406C"/>
    <w:rsid w:val="002558A5"/>
    <w:rsid w:val="00261010"/>
    <w:rsid w:val="00263458"/>
    <w:rsid w:val="00263A9E"/>
    <w:rsid w:val="002656F9"/>
    <w:rsid w:val="00266BD6"/>
    <w:rsid w:val="00267710"/>
    <w:rsid w:val="00270F45"/>
    <w:rsid w:val="00275135"/>
    <w:rsid w:val="002773AD"/>
    <w:rsid w:val="00281E61"/>
    <w:rsid w:val="00284269"/>
    <w:rsid w:val="0028475C"/>
    <w:rsid w:val="00294DD7"/>
    <w:rsid w:val="002955B2"/>
    <w:rsid w:val="00297A84"/>
    <w:rsid w:val="002A343E"/>
    <w:rsid w:val="002A5948"/>
    <w:rsid w:val="002A7A2D"/>
    <w:rsid w:val="002B1B11"/>
    <w:rsid w:val="002B65D7"/>
    <w:rsid w:val="002B68D6"/>
    <w:rsid w:val="002C520B"/>
    <w:rsid w:val="002C7B9D"/>
    <w:rsid w:val="002D040C"/>
    <w:rsid w:val="002D20E7"/>
    <w:rsid w:val="002D4A86"/>
    <w:rsid w:val="002D4CD2"/>
    <w:rsid w:val="002D5B5A"/>
    <w:rsid w:val="002E0683"/>
    <w:rsid w:val="002E4D41"/>
    <w:rsid w:val="002E6C54"/>
    <w:rsid w:val="002E731C"/>
    <w:rsid w:val="002F555B"/>
    <w:rsid w:val="00304D49"/>
    <w:rsid w:val="00310073"/>
    <w:rsid w:val="0031222F"/>
    <w:rsid w:val="00312415"/>
    <w:rsid w:val="00313734"/>
    <w:rsid w:val="00314A84"/>
    <w:rsid w:val="003158A2"/>
    <w:rsid w:val="00317E57"/>
    <w:rsid w:val="00317FC1"/>
    <w:rsid w:val="0032121C"/>
    <w:rsid w:val="0032204F"/>
    <w:rsid w:val="00323019"/>
    <w:rsid w:val="003256E0"/>
    <w:rsid w:val="003258E3"/>
    <w:rsid w:val="00326E36"/>
    <w:rsid w:val="0033113A"/>
    <w:rsid w:val="00332E53"/>
    <w:rsid w:val="00332F20"/>
    <w:rsid w:val="00336C5C"/>
    <w:rsid w:val="00337DE0"/>
    <w:rsid w:val="00341684"/>
    <w:rsid w:val="003423FA"/>
    <w:rsid w:val="00347FE2"/>
    <w:rsid w:val="00350E02"/>
    <w:rsid w:val="0035287D"/>
    <w:rsid w:val="00355BD0"/>
    <w:rsid w:val="00357D73"/>
    <w:rsid w:val="0036040F"/>
    <w:rsid w:val="00363C91"/>
    <w:rsid w:val="0036647E"/>
    <w:rsid w:val="0037625D"/>
    <w:rsid w:val="00384111"/>
    <w:rsid w:val="0038689C"/>
    <w:rsid w:val="00386BAB"/>
    <w:rsid w:val="003871E7"/>
    <w:rsid w:val="003879ED"/>
    <w:rsid w:val="00394503"/>
    <w:rsid w:val="003A17A7"/>
    <w:rsid w:val="003A3CF3"/>
    <w:rsid w:val="003A50F9"/>
    <w:rsid w:val="003A6C37"/>
    <w:rsid w:val="003D54CB"/>
    <w:rsid w:val="003D680A"/>
    <w:rsid w:val="003E11E4"/>
    <w:rsid w:val="003E1CB0"/>
    <w:rsid w:val="003E35CE"/>
    <w:rsid w:val="003F0EAF"/>
    <w:rsid w:val="003F426A"/>
    <w:rsid w:val="003F45A1"/>
    <w:rsid w:val="003F53C8"/>
    <w:rsid w:val="003F786E"/>
    <w:rsid w:val="004005D3"/>
    <w:rsid w:val="0040298A"/>
    <w:rsid w:val="0040494E"/>
    <w:rsid w:val="004126FF"/>
    <w:rsid w:val="00414612"/>
    <w:rsid w:val="004175C4"/>
    <w:rsid w:val="004212B4"/>
    <w:rsid w:val="00424101"/>
    <w:rsid w:val="004273AA"/>
    <w:rsid w:val="0043033B"/>
    <w:rsid w:val="00435086"/>
    <w:rsid w:val="00442D68"/>
    <w:rsid w:val="00443BCA"/>
    <w:rsid w:val="00446C3A"/>
    <w:rsid w:val="004513DC"/>
    <w:rsid w:val="00454495"/>
    <w:rsid w:val="0046018D"/>
    <w:rsid w:val="00460341"/>
    <w:rsid w:val="00461545"/>
    <w:rsid w:val="0046239C"/>
    <w:rsid w:val="00463F56"/>
    <w:rsid w:val="004660A4"/>
    <w:rsid w:val="004660D0"/>
    <w:rsid w:val="004714A5"/>
    <w:rsid w:val="004715AD"/>
    <w:rsid w:val="004729C0"/>
    <w:rsid w:val="0047323E"/>
    <w:rsid w:val="004879D3"/>
    <w:rsid w:val="004915A4"/>
    <w:rsid w:val="00493E12"/>
    <w:rsid w:val="00494C45"/>
    <w:rsid w:val="004967C7"/>
    <w:rsid w:val="004A0A6F"/>
    <w:rsid w:val="004A3E8B"/>
    <w:rsid w:val="004A59D1"/>
    <w:rsid w:val="004A7D8A"/>
    <w:rsid w:val="004B0689"/>
    <w:rsid w:val="004B3AB1"/>
    <w:rsid w:val="004B4B45"/>
    <w:rsid w:val="004B4CFA"/>
    <w:rsid w:val="004B50B1"/>
    <w:rsid w:val="004B5926"/>
    <w:rsid w:val="004C7202"/>
    <w:rsid w:val="004D1D85"/>
    <w:rsid w:val="004D44CA"/>
    <w:rsid w:val="004D5F0F"/>
    <w:rsid w:val="004D62AC"/>
    <w:rsid w:val="004E5D15"/>
    <w:rsid w:val="004E75BD"/>
    <w:rsid w:val="004F03A9"/>
    <w:rsid w:val="004F2F21"/>
    <w:rsid w:val="004F2F26"/>
    <w:rsid w:val="004F4DC1"/>
    <w:rsid w:val="004F71C4"/>
    <w:rsid w:val="00500EC2"/>
    <w:rsid w:val="00510B2B"/>
    <w:rsid w:val="00511AA8"/>
    <w:rsid w:val="00512C86"/>
    <w:rsid w:val="00512C9A"/>
    <w:rsid w:val="00514165"/>
    <w:rsid w:val="00514201"/>
    <w:rsid w:val="00531937"/>
    <w:rsid w:val="00536818"/>
    <w:rsid w:val="00544123"/>
    <w:rsid w:val="00544699"/>
    <w:rsid w:val="00546150"/>
    <w:rsid w:val="0054681C"/>
    <w:rsid w:val="00550AEC"/>
    <w:rsid w:val="00551DAD"/>
    <w:rsid w:val="005521F9"/>
    <w:rsid w:val="005535A8"/>
    <w:rsid w:val="00554882"/>
    <w:rsid w:val="00554A1B"/>
    <w:rsid w:val="00566734"/>
    <w:rsid w:val="00566BE7"/>
    <w:rsid w:val="00570C41"/>
    <w:rsid w:val="00580BC5"/>
    <w:rsid w:val="00584771"/>
    <w:rsid w:val="00585879"/>
    <w:rsid w:val="00592ECA"/>
    <w:rsid w:val="005944C7"/>
    <w:rsid w:val="00594FD4"/>
    <w:rsid w:val="00597C91"/>
    <w:rsid w:val="005A069A"/>
    <w:rsid w:val="005A2566"/>
    <w:rsid w:val="005A5B5C"/>
    <w:rsid w:val="005B4564"/>
    <w:rsid w:val="005C00E5"/>
    <w:rsid w:val="005C2FCF"/>
    <w:rsid w:val="005C4DF5"/>
    <w:rsid w:val="005D1E33"/>
    <w:rsid w:val="005E447A"/>
    <w:rsid w:val="005F7174"/>
    <w:rsid w:val="00601EE0"/>
    <w:rsid w:val="00601FEF"/>
    <w:rsid w:val="00605066"/>
    <w:rsid w:val="00612AFA"/>
    <w:rsid w:val="006208DA"/>
    <w:rsid w:val="00625673"/>
    <w:rsid w:val="00630CCB"/>
    <w:rsid w:val="006310F6"/>
    <w:rsid w:val="00632249"/>
    <w:rsid w:val="00632443"/>
    <w:rsid w:val="006336AC"/>
    <w:rsid w:val="00640284"/>
    <w:rsid w:val="00641E49"/>
    <w:rsid w:val="00641E9A"/>
    <w:rsid w:val="00647630"/>
    <w:rsid w:val="00650492"/>
    <w:rsid w:val="00650706"/>
    <w:rsid w:val="006519D0"/>
    <w:rsid w:val="00656814"/>
    <w:rsid w:val="006654B5"/>
    <w:rsid w:val="00666ABD"/>
    <w:rsid w:val="00667144"/>
    <w:rsid w:val="00672EF8"/>
    <w:rsid w:val="00682369"/>
    <w:rsid w:val="006830A7"/>
    <w:rsid w:val="00684595"/>
    <w:rsid w:val="00694FF4"/>
    <w:rsid w:val="0069549D"/>
    <w:rsid w:val="006A3260"/>
    <w:rsid w:val="006A3747"/>
    <w:rsid w:val="006A3881"/>
    <w:rsid w:val="006A416F"/>
    <w:rsid w:val="006A7E6E"/>
    <w:rsid w:val="006B1964"/>
    <w:rsid w:val="006C4F2B"/>
    <w:rsid w:val="006C67A3"/>
    <w:rsid w:val="006C6A9D"/>
    <w:rsid w:val="006C7157"/>
    <w:rsid w:val="006D1870"/>
    <w:rsid w:val="006D37DF"/>
    <w:rsid w:val="006E0A93"/>
    <w:rsid w:val="006E1344"/>
    <w:rsid w:val="006E634B"/>
    <w:rsid w:val="006E6BE4"/>
    <w:rsid w:val="006F0C15"/>
    <w:rsid w:val="006F3D50"/>
    <w:rsid w:val="006F6859"/>
    <w:rsid w:val="007037B2"/>
    <w:rsid w:val="00704AA7"/>
    <w:rsid w:val="0070504C"/>
    <w:rsid w:val="00713CDA"/>
    <w:rsid w:val="00714E8F"/>
    <w:rsid w:val="00715907"/>
    <w:rsid w:val="00725CE6"/>
    <w:rsid w:val="00730674"/>
    <w:rsid w:val="00730848"/>
    <w:rsid w:val="007340A1"/>
    <w:rsid w:val="00734134"/>
    <w:rsid w:val="00737C0B"/>
    <w:rsid w:val="007408D4"/>
    <w:rsid w:val="007411F0"/>
    <w:rsid w:val="0074524E"/>
    <w:rsid w:val="00747848"/>
    <w:rsid w:val="00747DE6"/>
    <w:rsid w:val="0075434A"/>
    <w:rsid w:val="00755DA0"/>
    <w:rsid w:val="0075766B"/>
    <w:rsid w:val="00760655"/>
    <w:rsid w:val="00761C68"/>
    <w:rsid w:val="00764EDD"/>
    <w:rsid w:val="0077170E"/>
    <w:rsid w:val="007769C7"/>
    <w:rsid w:val="00776F41"/>
    <w:rsid w:val="007905F6"/>
    <w:rsid w:val="007910B2"/>
    <w:rsid w:val="00792265"/>
    <w:rsid w:val="00794011"/>
    <w:rsid w:val="00797F98"/>
    <w:rsid w:val="007A2135"/>
    <w:rsid w:val="007A421A"/>
    <w:rsid w:val="007A4821"/>
    <w:rsid w:val="007A4A42"/>
    <w:rsid w:val="007A636B"/>
    <w:rsid w:val="007A73EF"/>
    <w:rsid w:val="007B1A9E"/>
    <w:rsid w:val="007B2082"/>
    <w:rsid w:val="007B227A"/>
    <w:rsid w:val="007B346D"/>
    <w:rsid w:val="007B35A4"/>
    <w:rsid w:val="007B4951"/>
    <w:rsid w:val="007C4FE3"/>
    <w:rsid w:val="007C67A6"/>
    <w:rsid w:val="007D2743"/>
    <w:rsid w:val="007D447D"/>
    <w:rsid w:val="007E5410"/>
    <w:rsid w:val="007E7957"/>
    <w:rsid w:val="007F03CC"/>
    <w:rsid w:val="0081296D"/>
    <w:rsid w:val="00816DD0"/>
    <w:rsid w:val="008224BD"/>
    <w:rsid w:val="008243C3"/>
    <w:rsid w:val="00831E9C"/>
    <w:rsid w:val="0083364B"/>
    <w:rsid w:val="00834940"/>
    <w:rsid w:val="00834CBE"/>
    <w:rsid w:val="0083718D"/>
    <w:rsid w:val="0083770D"/>
    <w:rsid w:val="00840C19"/>
    <w:rsid w:val="008458BB"/>
    <w:rsid w:val="0084746F"/>
    <w:rsid w:val="008522A6"/>
    <w:rsid w:val="00853C13"/>
    <w:rsid w:val="00856E47"/>
    <w:rsid w:val="008644D2"/>
    <w:rsid w:val="00865F2D"/>
    <w:rsid w:val="00870B86"/>
    <w:rsid w:val="00871555"/>
    <w:rsid w:val="008752ED"/>
    <w:rsid w:val="00877AC2"/>
    <w:rsid w:val="008815FA"/>
    <w:rsid w:val="00883065"/>
    <w:rsid w:val="008854DE"/>
    <w:rsid w:val="00885D24"/>
    <w:rsid w:val="00897203"/>
    <w:rsid w:val="008A151C"/>
    <w:rsid w:val="008A4362"/>
    <w:rsid w:val="008A62F5"/>
    <w:rsid w:val="008A73B2"/>
    <w:rsid w:val="008B40A3"/>
    <w:rsid w:val="008C0874"/>
    <w:rsid w:val="008C14C1"/>
    <w:rsid w:val="008C6C46"/>
    <w:rsid w:val="008C7D00"/>
    <w:rsid w:val="008D422D"/>
    <w:rsid w:val="008D628C"/>
    <w:rsid w:val="008E3F84"/>
    <w:rsid w:val="008E4573"/>
    <w:rsid w:val="008E672B"/>
    <w:rsid w:val="008E7481"/>
    <w:rsid w:val="008E74E6"/>
    <w:rsid w:val="008F06BB"/>
    <w:rsid w:val="008F542C"/>
    <w:rsid w:val="008F5F3A"/>
    <w:rsid w:val="00900136"/>
    <w:rsid w:val="00900865"/>
    <w:rsid w:val="0090466F"/>
    <w:rsid w:val="00904CDC"/>
    <w:rsid w:val="009063A7"/>
    <w:rsid w:val="00907708"/>
    <w:rsid w:val="009100D9"/>
    <w:rsid w:val="00910200"/>
    <w:rsid w:val="00912DEF"/>
    <w:rsid w:val="00914FB1"/>
    <w:rsid w:val="00917E1B"/>
    <w:rsid w:val="0092455B"/>
    <w:rsid w:val="00930BF4"/>
    <w:rsid w:val="00931E5C"/>
    <w:rsid w:val="0093783E"/>
    <w:rsid w:val="009440CF"/>
    <w:rsid w:val="009441BE"/>
    <w:rsid w:val="00952B3C"/>
    <w:rsid w:val="00956A0B"/>
    <w:rsid w:val="00957324"/>
    <w:rsid w:val="00961378"/>
    <w:rsid w:val="00963877"/>
    <w:rsid w:val="00965E26"/>
    <w:rsid w:val="00967C52"/>
    <w:rsid w:val="009727D3"/>
    <w:rsid w:val="00973051"/>
    <w:rsid w:val="00982294"/>
    <w:rsid w:val="00982C06"/>
    <w:rsid w:val="00986264"/>
    <w:rsid w:val="009876C9"/>
    <w:rsid w:val="00993109"/>
    <w:rsid w:val="00996736"/>
    <w:rsid w:val="00996D21"/>
    <w:rsid w:val="00996FF8"/>
    <w:rsid w:val="00997A21"/>
    <w:rsid w:val="009A21EB"/>
    <w:rsid w:val="009A7052"/>
    <w:rsid w:val="009A7B20"/>
    <w:rsid w:val="009A7C2C"/>
    <w:rsid w:val="009B2A74"/>
    <w:rsid w:val="009B3954"/>
    <w:rsid w:val="009C1378"/>
    <w:rsid w:val="009C16D9"/>
    <w:rsid w:val="009C297A"/>
    <w:rsid w:val="009C59CF"/>
    <w:rsid w:val="009D06E7"/>
    <w:rsid w:val="009D25A3"/>
    <w:rsid w:val="009D52A8"/>
    <w:rsid w:val="009D60D9"/>
    <w:rsid w:val="009D6B70"/>
    <w:rsid w:val="009D6F06"/>
    <w:rsid w:val="009E19BB"/>
    <w:rsid w:val="009E7A92"/>
    <w:rsid w:val="009E7B4A"/>
    <w:rsid w:val="009F3EE8"/>
    <w:rsid w:val="009F401D"/>
    <w:rsid w:val="00A00814"/>
    <w:rsid w:val="00A025D1"/>
    <w:rsid w:val="00A0327D"/>
    <w:rsid w:val="00A1101A"/>
    <w:rsid w:val="00A1205E"/>
    <w:rsid w:val="00A14252"/>
    <w:rsid w:val="00A17EB7"/>
    <w:rsid w:val="00A30D4A"/>
    <w:rsid w:val="00A31664"/>
    <w:rsid w:val="00A32005"/>
    <w:rsid w:val="00A34363"/>
    <w:rsid w:val="00A36F41"/>
    <w:rsid w:val="00A423A3"/>
    <w:rsid w:val="00A449FF"/>
    <w:rsid w:val="00A472DD"/>
    <w:rsid w:val="00A55148"/>
    <w:rsid w:val="00A67311"/>
    <w:rsid w:val="00A6754F"/>
    <w:rsid w:val="00A717DF"/>
    <w:rsid w:val="00A719D5"/>
    <w:rsid w:val="00A737A2"/>
    <w:rsid w:val="00A7395F"/>
    <w:rsid w:val="00A76AFB"/>
    <w:rsid w:val="00A76C7C"/>
    <w:rsid w:val="00A81556"/>
    <w:rsid w:val="00A9207D"/>
    <w:rsid w:val="00A93235"/>
    <w:rsid w:val="00A969F9"/>
    <w:rsid w:val="00AA49AE"/>
    <w:rsid w:val="00AB26BF"/>
    <w:rsid w:val="00AB59D6"/>
    <w:rsid w:val="00AC4284"/>
    <w:rsid w:val="00AC5A1D"/>
    <w:rsid w:val="00AC73DB"/>
    <w:rsid w:val="00AE05A3"/>
    <w:rsid w:val="00AE25F8"/>
    <w:rsid w:val="00AF0408"/>
    <w:rsid w:val="00AF363D"/>
    <w:rsid w:val="00B046D6"/>
    <w:rsid w:val="00B06481"/>
    <w:rsid w:val="00B21DE3"/>
    <w:rsid w:val="00B22B58"/>
    <w:rsid w:val="00B24665"/>
    <w:rsid w:val="00B24AE0"/>
    <w:rsid w:val="00B25954"/>
    <w:rsid w:val="00B324B0"/>
    <w:rsid w:val="00B33DCE"/>
    <w:rsid w:val="00B34D6D"/>
    <w:rsid w:val="00B40676"/>
    <w:rsid w:val="00B43417"/>
    <w:rsid w:val="00B45F80"/>
    <w:rsid w:val="00B460E5"/>
    <w:rsid w:val="00B466C6"/>
    <w:rsid w:val="00B46E57"/>
    <w:rsid w:val="00B55E3E"/>
    <w:rsid w:val="00B61952"/>
    <w:rsid w:val="00B741A7"/>
    <w:rsid w:val="00B8664E"/>
    <w:rsid w:val="00B96ECE"/>
    <w:rsid w:val="00BA2585"/>
    <w:rsid w:val="00BA5A58"/>
    <w:rsid w:val="00BA5CF5"/>
    <w:rsid w:val="00BA7620"/>
    <w:rsid w:val="00BA774D"/>
    <w:rsid w:val="00BB1145"/>
    <w:rsid w:val="00BB5D06"/>
    <w:rsid w:val="00BB6355"/>
    <w:rsid w:val="00BB75F5"/>
    <w:rsid w:val="00BC5B04"/>
    <w:rsid w:val="00BD3F07"/>
    <w:rsid w:val="00BD7260"/>
    <w:rsid w:val="00BE3D6D"/>
    <w:rsid w:val="00BE4339"/>
    <w:rsid w:val="00BE505A"/>
    <w:rsid w:val="00BF0956"/>
    <w:rsid w:val="00BF1E19"/>
    <w:rsid w:val="00BF4CD1"/>
    <w:rsid w:val="00BF5C92"/>
    <w:rsid w:val="00BF6FE4"/>
    <w:rsid w:val="00C01209"/>
    <w:rsid w:val="00C03794"/>
    <w:rsid w:val="00C073B9"/>
    <w:rsid w:val="00C108BE"/>
    <w:rsid w:val="00C1335F"/>
    <w:rsid w:val="00C157BD"/>
    <w:rsid w:val="00C16492"/>
    <w:rsid w:val="00C20E2C"/>
    <w:rsid w:val="00C231A7"/>
    <w:rsid w:val="00C24132"/>
    <w:rsid w:val="00C25253"/>
    <w:rsid w:val="00C30E24"/>
    <w:rsid w:val="00C50E7C"/>
    <w:rsid w:val="00C60D33"/>
    <w:rsid w:val="00C62909"/>
    <w:rsid w:val="00C66425"/>
    <w:rsid w:val="00C74379"/>
    <w:rsid w:val="00C757C2"/>
    <w:rsid w:val="00C76076"/>
    <w:rsid w:val="00C76812"/>
    <w:rsid w:val="00C777ED"/>
    <w:rsid w:val="00C81347"/>
    <w:rsid w:val="00C82AD8"/>
    <w:rsid w:val="00C82E2B"/>
    <w:rsid w:val="00C8595A"/>
    <w:rsid w:val="00C8693E"/>
    <w:rsid w:val="00C92B46"/>
    <w:rsid w:val="00CA12F2"/>
    <w:rsid w:val="00CA6018"/>
    <w:rsid w:val="00CA6253"/>
    <w:rsid w:val="00CA6724"/>
    <w:rsid w:val="00CB4CEE"/>
    <w:rsid w:val="00CC1A72"/>
    <w:rsid w:val="00CC574C"/>
    <w:rsid w:val="00CC588E"/>
    <w:rsid w:val="00CF0331"/>
    <w:rsid w:val="00CF2057"/>
    <w:rsid w:val="00CF6328"/>
    <w:rsid w:val="00D0044B"/>
    <w:rsid w:val="00D0150E"/>
    <w:rsid w:val="00D01773"/>
    <w:rsid w:val="00D13662"/>
    <w:rsid w:val="00D16419"/>
    <w:rsid w:val="00D246A4"/>
    <w:rsid w:val="00D3758D"/>
    <w:rsid w:val="00D43112"/>
    <w:rsid w:val="00D50235"/>
    <w:rsid w:val="00D55B2A"/>
    <w:rsid w:val="00D62449"/>
    <w:rsid w:val="00D633C5"/>
    <w:rsid w:val="00D76B1C"/>
    <w:rsid w:val="00D807A8"/>
    <w:rsid w:val="00D822BB"/>
    <w:rsid w:val="00D82C6F"/>
    <w:rsid w:val="00D92695"/>
    <w:rsid w:val="00DA2115"/>
    <w:rsid w:val="00DA3289"/>
    <w:rsid w:val="00DA5CC8"/>
    <w:rsid w:val="00DA627F"/>
    <w:rsid w:val="00DB08C5"/>
    <w:rsid w:val="00DB1CE7"/>
    <w:rsid w:val="00DB2EFF"/>
    <w:rsid w:val="00DB2F2D"/>
    <w:rsid w:val="00DC0800"/>
    <w:rsid w:val="00DC3CE9"/>
    <w:rsid w:val="00DD1AEC"/>
    <w:rsid w:val="00DE0B0A"/>
    <w:rsid w:val="00DE4EF8"/>
    <w:rsid w:val="00DF4112"/>
    <w:rsid w:val="00DF6AB9"/>
    <w:rsid w:val="00DF7AAD"/>
    <w:rsid w:val="00E0090C"/>
    <w:rsid w:val="00E1304F"/>
    <w:rsid w:val="00E1710D"/>
    <w:rsid w:val="00E229FD"/>
    <w:rsid w:val="00E23922"/>
    <w:rsid w:val="00E23FFC"/>
    <w:rsid w:val="00E2695A"/>
    <w:rsid w:val="00E26AEE"/>
    <w:rsid w:val="00E27F6B"/>
    <w:rsid w:val="00E30214"/>
    <w:rsid w:val="00E36753"/>
    <w:rsid w:val="00E3705E"/>
    <w:rsid w:val="00E50E4A"/>
    <w:rsid w:val="00E54A53"/>
    <w:rsid w:val="00E54DC2"/>
    <w:rsid w:val="00E575EC"/>
    <w:rsid w:val="00E74005"/>
    <w:rsid w:val="00E7487D"/>
    <w:rsid w:val="00E75C92"/>
    <w:rsid w:val="00E768E8"/>
    <w:rsid w:val="00E80C38"/>
    <w:rsid w:val="00E828D9"/>
    <w:rsid w:val="00E875E3"/>
    <w:rsid w:val="00E87ECB"/>
    <w:rsid w:val="00E925EE"/>
    <w:rsid w:val="00E92A86"/>
    <w:rsid w:val="00E95A60"/>
    <w:rsid w:val="00EA3000"/>
    <w:rsid w:val="00EA43FE"/>
    <w:rsid w:val="00EB17BD"/>
    <w:rsid w:val="00EB4D27"/>
    <w:rsid w:val="00EB60F2"/>
    <w:rsid w:val="00EB7D3C"/>
    <w:rsid w:val="00EC0D91"/>
    <w:rsid w:val="00EC4C3C"/>
    <w:rsid w:val="00EC51F3"/>
    <w:rsid w:val="00EC78F6"/>
    <w:rsid w:val="00ED0782"/>
    <w:rsid w:val="00ED38CB"/>
    <w:rsid w:val="00ED3DF2"/>
    <w:rsid w:val="00ED5993"/>
    <w:rsid w:val="00ED72F3"/>
    <w:rsid w:val="00EE5119"/>
    <w:rsid w:val="00EE7C40"/>
    <w:rsid w:val="00EF0E0C"/>
    <w:rsid w:val="00EF355E"/>
    <w:rsid w:val="00EF6596"/>
    <w:rsid w:val="00F0326B"/>
    <w:rsid w:val="00F055FF"/>
    <w:rsid w:val="00F06A1A"/>
    <w:rsid w:val="00F06E88"/>
    <w:rsid w:val="00F06EC1"/>
    <w:rsid w:val="00F07BFA"/>
    <w:rsid w:val="00F10045"/>
    <w:rsid w:val="00F10A49"/>
    <w:rsid w:val="00F123D9"/>
    <w:rsid w:val="00F13ABC"/>
    <w:rsid w:val="00F23381"/>
    <w:rsid w:val="00F40199"/>
    <w:rsid w:val="00F41F62"/>
    <w:rsid w:val="00F42C96"/>
    <w:rsid w:val="00F4685F"/>
    <w:rsid w:val="00F478CD"/>
    <w:rsid w:val="00F527CE"/>
    <w:rsid w:val="00F6741C"/>
    <w:rsid w:val="00F706CC"/>
    <w:rsid w:val="00F7235D"/>
    <w:rsid w:val="00F7258A"/>
    <w:rsid w:val="00F75EAE"/>
    <w:rsid w:val="00F77535"/>
    <w:rsid w:val="00F80A96"/>
    <w:rsid w:val="00F86C74"/>
    <w:rsid w:val="00F87F98"/>
    <w:rsid w:val="00F92DE1"/>
    <w:rsid w:val="00F93424"/>
    <w:rsid w:val="00F959F2"/>
    <w:rsid w:val="00FA2AF2"/>
    <w:rsid w:val="00FA30F5"/>
    <w:rsid w:val="00FA6844"/>
    <w:rsid w:val="00FA6B18"/>
    <w:rsid w:val="00FB0415"/>
    <w:rsid w:val="00FB1220"/>
    <w:rsid w:val="00FB5C4C"/>
    <w:rsid w:val="00FC21AB"/>
    <w:rsid w:val="00FD12FD"/>
    <w:rsid w:val="00FD5527"/>
    <w:rsid w:val="00FE0B7C"/>
    <w:rsid w:val="00FE7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4633E9"/>
  <w15:chartTrackingRefBased/>
  <w15:docId w15:val="{C3133C57-08B4-40C6-8934-DF4AC34FE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0655"/>
    <w:rPr>
      <w:sz w:val="24"/>
      <w:szCs w:val="24"/>
    </w:rPr>
  </w:style>
  <w:style w:type="paragraph" w:styleId="Heading1">
    <w:name w:val="heading 1"/>
    <w:basedOn w:val="Normal"/>
    <w:qFormat/>
    <w:rsid w:val="0012428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46018D"/>
    <w:pPr>
      <w:keepNext/>
      <w:keepLines/>
      <w:spacing w:before="40"/>
      <w:outlineLvl w:val="1"/>
    </w:pPr>
    <w:rPr>
      <w:rFonts w:asciiTheme="majorHAnsi" w:eastAsiaTheme="majorEastAsia" w:hAnsiTheme="majorHAnsi" w:cstheme="majorBidi"/>
      <w:color w:val="1481AB" w:themeColor="accent1" w:themeShade="BF"/>
      <w:sz w:val="26"/>
      <w:szCs w:val="26"/>
    </w:rPr>
  </w:style>
  <w:style w:type="paragraph" w:styleId="Heading3">
    <w:name w:val="heading 3"/>
    <w:basedOn w:val="Normal"/>
    <w:next w:val="Normal"/>
    <w:link w:val="Heading3Char"/>
    <w:uiPriority w:val="9"/>
    <w:unhideWhenUsed/>
    <w:qFormat/>
    <w:rsid w:val="0046018D"/>
    <w:pPr>
      <w:keepNext/>
      <w:keepLines/>
      <w:spacing w:before="40"/>
      <w:outlineLvl w:val="2"/>
    </w:pPr>
    <w:rPr>
      <w:rFonts w:asciiTheme="majorHAnsi" w:eastAsiaTheme="majorEastAsia" w:hAnsiTheme="majorHAnsi" w:cstheme="majorBidi"/>
      <w:color w:val="0D557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B04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TMLTypewriter">
    <w:name w:val="HTML Typewriter"/>
    <w:rsid w:val="00B046D6"/>
    <w:rPr>
      <w:rFonts w:ascii="Courier New" w:eastAsia="Courier New" w:hAnsi="Courier New" w:cs="Courier New"/>
      <w:sz w:val="20"/>
      <w:szCs w:val="20"/>
    </w:rPr>
  </w:style>
  <w:style w:type="paragraph" w:styleId="BodyText">
    <w:name w:val="Body Text"/>
    <w:basedOn w:val="Normal"/>
    <w:rsid w:val="00982294"/>
    <w:rPr>
      <w:rFonts w:ascii="Verdana" w:hAnsi="Verdana"/>
      <w:b/>
      <w:sz w:val="20"/>
    </w:rPr>
  </w:style>
  <w:style w:type="table" w:styleId="TableGrid">
    <w:name w:val="Table Grid"/>
    <w:basedOn w:val="TableNormal"/>
    <w:rsid w:val="006C6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94C45"/>
    <w:rPr>
      <w:color w:val="6EAC1C" w:themeColor="hyperlink"/>
      <w:u w:val="single"/>
    </w:rPr>
  </w:style>
  <w:style w:type="character" w:styleId="UnresolvedMention">
    <w:name w:val="Unresolved Mention"/>
    <w:basedOn w:val="DefaultParagraphFont"/>
    <w:uiPriority w:val="99"/>
    <w:semiHidden/>
    <w:unhideWhenUsed/>
    <w:rsid w:val="00494C45"/>
    <w:rPr>
      <w:color w:val="605E5C"/>
      <w:shd w:val="clear" w:color="auto" w:fill="E1DFDD"/>
    </w:rPr>
  </w:style>
  <w:style w:type="paragraph" w:styleId="ListParagraph">
    <w:name w:val="List Paragraph"/>
    <w:basedOn w:val="Normal"/>
    <w:link w:val="ListParagraphChar"/>
    <w:uiPriority w:val="34"/>
    <w:qFormat/>
    <w:rsid w:val="00A30D4A"/>
    <w:pPr>
      <w:ind w:left="720"/>
      <w:contextualSpacing/>
    </w:pPr>
  </w:style>
  <w:style w:type="paragraph" w:styleId="NormalWeb">
    <w:name w:val="Normal (Web)"/>
    <w:basedOn w:val="Normal"/>
    <w:uiPriority w:val="99"/>
    <w:unhideWhenUsed/>
    <w:rsid w:val="00FD12FD"/>
    <w:pPr>
      <w:spacing w:before="100" w:beforeAutospacing="1" w:after="100" w:afterAutospacing="1"/>
    </w:pPr>
    <w:rPr>
      <w:rFonts w:ascii="Calibri" w:eastAsiaTheme="minorHAnsi" w:hAnsi="Calibri" w:cs="Calibri"/>
      <w:sz w:val="22"/>
      <w:szCs w:val="22"/>
    </w:rPr>
  </w:style>
  <w:style w:type="paragraph" w:styleId="Header">
    <w:name w:val="header"/>
    <w:basedOn w:val="Normal"/>
    <w:link w:val="HeaderChar"/>
    <w:rsid w:val="00CC574C"/>
    <w:pPr>
      <w:tabs>
        <w:tab w:val="center" w:pos="4680"/>
        <w:tab w:val="right" w:pos="9360"/>
      </w:tabs>
    </w:pPr>
  </w:style>
  <w:style w:type="character" w:customStyle="1" w:styleId="HeaderChar">
    <w:name w:val="Header Char"/>
    <w:basedOn w:val="DefaultParagraphFont"/>
    <w:link w:val="Header"/>
    <w:rsid w:val="00CC574C"/>
    <w:rPr>
      <w:sz w:val="24"/>
      <w:szCs w:val="24"/>
    </w:rPr>
  </w:style>
  <w:style w:type="paragraph" w:styleId="Footer">
    <w:name w:val="footer"/>
    <w:basedOn w:val="Normal"/>
    <w:link w:val="FooterChar"/>
    <w:rsid w:val="00CC574C"/>
    <w:pPr>
      <w:tabs>
        <w:tab w:val="center" w:pos="4680"/>
        <w:tab w:val="right" w:pos="9360"/>
      </w:tabs>
    </w:pPr>
  </w:style>
  <w:style w:type="character" w:customStyle="1" w:styleId="FooterChar">
    <w:name w:val="Footer Char"/>
    <w:basedOn w:val="DefaultParagraphFont"/>
    <w:link w:val="Footer"/>
    <w:rsid w:val="00CC574C"/>
    <w:rPr>
      <w:sz w:val="24"/>
      <w:szCs w:val="24"/>
    </w:rPr>
  </w:style>
  <w:style w:type="character" w:customStyle="1" w:styleId="HTMLPreformattedChar">
    <w:name w:val="HTML Preformatted Char"/>
    <w:basedOn w:val="DefaultParagraphFont"/>
    <w:link w:val="HTMLPreformatted"/>
    <w:rsid w:val="00A1205E"/>
    <w:rPr>
      <w:rFonts w:ascii="Courier New" w:eastAsia="Courier New" w:hAnsi="Courier New" w:cs="Courier New"/>
    </w:rPr>
  </w:style>
  <w:style w:type="paragraph" w:styleId="BalloonText">
    <w:name w:val="Balloon Text"/>
    <w:basedOn w:val="Normal"/>
    <w:link w:val="BalloonTextChar"/>
    <w:rsid w:val="00FB0415"/>
    <w:rPr>
      <w:sz w:val="18"/>
      <w:szCs w:val="18"/>
    </w:rPr>
  </w:style>
  <w:style w:type="character" w:customStyle="1" w:styleId="BalloonTextChar">
    <w:name w:val="Balloon Text Char"/>
    <w:basedOn w:val="DefaultParagraphFont"/>
    <w:link w:val="BalloonText"/>
    <w:rsid w:val="00FB0415"/>
    <w:rPr>
      <w:sz w:val="18"/>
      <w:szCs w:val="18"/>
    </w:rPr>
  </w:style>
  <w:style w:type="numbering" w:customStyle="1" w:styleId="List23">
    <w:name w:val="List 23"/>
    <w:rsid w:val="00247C08"/>
    <w:pPr>
      <w:numPr>
        <w:numId w:val="5"/>
      </w:numPr>
    </w:pPr>
  </w:style>
  <w:style w:type="numbering" w:customStyle="1" w:styleId="List19">
    <w:name w:val="List 19"/>
    <w:rsid w:val="00247C08"/>
    <w:pPr>
      <w:numPr>
        <w:numId w:val="6"/>
      </w:numPr>
    </w:pPr>
  </w:style>
  <w:style w:type="character" w:customStyle="1" w:styleId="Heading3Char">
    <w:name w:val="Heading 3 Char"/>
    <w:basedOn w:val="DefaultParagraphFont"/>
    <w:link w:val="Heading3"/>
    <w:uiPriority w:val="9"/>
    <w:rsid w:val="0046018D"/>
    <w:rPr>
      <w:rFonts w:asciiTheme="majorHAnsi" w:eastAsiaTheme="majorEastAsia" w:hAnsiTheme="majorHAnsi" w:cstheme="majorBidi"/>
      <w:color w:val="0D5571" w:themeColor="accent1" w:themeShade="7F"/>
      <w:sz w:val="24"/>
      <w:szCs w:val="24"/>
    </w:rPr>
  </w:style>
  <w:style w:type="character" w:customStyle="1" w:styleId="Heading2Char">
    <w:name w:val="Heading 2 Char"/>
    <w:basedOn w:val="DefaultParagraphFont"/>
    <w:link w:val="Heading2"/>
    <w:semiHidden/>
    <w:rsid w:val="0046018D"/>
    <w:rPr>
      <w:rFonts w:asciiTheme="majorHAnsi" w:eastAsiaTheme="majorEastAsia" w:hAnsiTheme="majorHAnsi" w:cstheme="majorBidi"/>
      <w:color w:val="1481AB" w:themeColor="accent1" w:themeShade="BF"/>
      <w:sz w:val="26"/>
      <w:szCs w:val="26"/>
    </w:rPr>
  </w:style>
  <w:style w:type="paragraph" w:customStyle="1" w:styleId="Achievement">
    <w:name w:val="Achievement"/>
    <w:basedOn w:val="BodyText"/>
    <w:rsid w:val="00AE05A3"/>
    <w:pPr>
      <w:numPr>
        <w:numId w:val="7"/>
      </w:numPr>
      <w:tabs>
        <w:tab w:val="clear" w:pos="360"/>
      </w:tabs>
      <w:spacing w:after="60" w:line="220" w:lineRule="atLeast"/>
      <w:ind w:left="720" w:hanging="360"/>
      <w:jc w:val="both"/>
    </w:pPr>
    <w:rPr>
      <w:rFonts w:ascii="Arial" w:hAnsi="Arial"/>
      <w:b w:val="0"/>
      <w:spacing w:val="-5"/>
      <w:szCs w:val="20"/>
    </w:rPr>
  </w:style>
  <w:style w:type="paragraph" w:customStyle="1" w:styleId="paragraph">
    <w:name w:val="paragraph"/>
    <w:basedOn w:val="Normal"/>
    <w:rsid w:val="00D92695"/>
    <w:pPr>
      <w:spacing w:before="100" w:beforeAutospacing="1" w:after="100" w:afterAutospacing="1"/>
    </w:pPr>
  </w:style>
  <w:style w:type="character" w:customStyle="1" w:styleId="normaltextrun">
    <w:name w:val="normaltextrun"/>
    <w:rsid w:val="00D92695"/>
  </w:style>
  <w:style w:type="character" w:customStyle="1" w:styleId="eop">
    <w:name w:val="eop"/>
    <w:rsid w:val="00D92695"/>
  </w:style>
  <w:style w:type="character" w:customStyle="1" w:styleId="apple-converted-space">
    <w:name w:val="apple-converted-space"/>
    <w:rsid w:val="00D92695"/>
  </w:style>
  <w:style w:type="character" w:customStyle="1" w:styleId="contextualspellingandgrammarerror">
    <w:name w:val="contextualspellingandgrammarerror"/>
    <w:rsid w:val="00D92695"/>
  </w:style>
  <w:style w:type="character" w:customStyle="1" w:styleId="ListParagraphChar">
    <w:name w:val="List Paragraph Char"/>
    <w:link w:val="ListParagraph"/>
    <w:uiPriority w:val="34"/>
    <w:rsid w:val="001E530B"/>
    <w:rPr>
      <w:sz w:val="24"/>
      <w:szCs w:val="24"/>
    </w:rPr>
  </w:style>
  <w:style w:type="paragraph" w:customStyle="1" w:styleId="address">
    <w:name w:val="address"/>
    <w:basedOn w:val="Normal"/>
    <w:rsid w:val="001E530B"/>
    <w:pPr>
      <w:ind w:firstLine="360"/>
      <w:jc w:val="both"/>
    </w:pPr>
    <w:rPr>
      <w:rFonts w:asciiTheme="minorHAnsi" w:eastAsiaTheme="minorEastAsia" w:hAnsiTheme="minorHAnsi" w:cstheme="minorBidi"/>
      <w:sz w:val="22"/>
      <w:szCs w:val="22"/>
    </w:rPr>
  </w:style>
  <w:style w:type="paragraph" w:customStyle="1" w:styleId="description">
    <w:name w:val="description"/>
    <w:basedOn w:val="Normal"/>
    <w:rsid w:val="00394503"/>
    <w:pPr>
      <w:spacing w:before="100" w:beforeAutospacing="1" w:after="100" w:afterAutospacing="1"/>
    </w:pPr>
  </w:style>
  <w:style w:type="paragraph" w:styleId="Title">
    <w:name w:val="Title"/>
    <w:basedOn w:val="Normal"/>
    <w:link w:val="TitleChar"/>
    <w:qFormat/>
    <w:rsid w:val="008E7481"/>
    <w:pPr>
      <w:jc w:val="center"/>
    </w:pPr>
    <w:rPr>
      <w:rFonts w:ascii="Arial" w:hAnsi="Arial"/>
      <w:b/>
      <w:smallCaps/>
      <w:sz w:val="28"/>
      <w:szCs w:val="20"/>
    </w:rPr>
  </w:style>
  <w:style w:type="character" w:customStyle="1" w:styleId="TitleChar">
    <w:name w:val="Title Char"/>
    <w:basedOn w:val="DefaultParagraphFont"/>
    <w:link w:val="Title"/>
    <w:rsid w:val="008E7481"/>
    <w:rPr>
      <w:rFonts w:ascii="Arial" w:hAnsi="Arial"/>
      <w:b/>
      <w:smallCaps/>
      <w:sz w:val="28"/>
    </w:rPr>
  </w:style>
  <w:style w:type="paragraph" w:customStyle="1" w:styleId="CompanyNameOne">
    <w:name w:val="Company Name One"/>
    <w:basedOn w:val="Normal"/>
    <w:next w:val="Normal"/>
    <w:rsid w:val="008E7481"/>
    <w:pPr>
      <w:tabs>
        <w:tab w:val="left" w:pos="1440"/>
        <w:tab w:val="right" w:pos="6480"/>
      </w:tabs>
      <w:spacing w:before="60" w:line="220" w:lineRule="atLeast"/>
    </w:pPr>
    <w:rPr>
      <w:rFonts w:ascii="Garamond" w:hAnsi="Garamond"/>
      <w:sz w:val="22"/>
      <w:szCs w:val="20"/>
    </w:rPr>
  </w:style>
  <w:style w:type="paragraph" w:customStyle="1" w:styleId="JobTitle">
    <w:name w:val="Job Title"/>
    <w:next w:val="Normal"/>
    <w:rsid w:val="008E7481"/>
    <w:pPr>
      <w:spacing w:before="40" w:after="40" w:line="220" w:lineRule="atLeast"/>
    </w:pPr>
    <w:rPr>
      <w:rFonts w:ascii="Garamond" w:hAnsi="Garamond"/>
      <w:i/>
      <w:spacing w:val="5"/>
      <w:sz w:val="23"/>
    </w:rPr>
  </w:style>
  <w:style w:type="paragraph" w:customStyle="1" w:styleId="bullets">
    <w:name w:val="• bullets"/>
    <w:basedOn w:val="Normal"/>
    <w:qFormat/>
    <w:rsid w:val="006336AC"/>
    <w:pPr>
      <w:numPr>
        <w:numId w:val="8"/>
      </w:numPr>
      <w:ind w:left="720"/>
    </w:pPr>
    <w:rPr>
      <w:bCs/>
      <w:sz w:val="22"/>
      <w:szCs w:val="22"/>
    </w:rPr>
  </w:style>
  <w:style w:type="paragraph" w:customStyle="1" w:styleId="ResumeSections">
    <w:name w:val="Resume Sections"/>
    <w:basedOn w:val="Heading1"/>
    <w:rsid w:val="006336AC"/>
    <w:pPr>
      <w:keepNext/>
      <w:tabs>
        <w:tab w:val="right" w:leader="underscore" w:pos="9360"/>
      </w:tabs>
      <w:spacing w:before="180" w:beforeAutospacing="0" w:afterAutospacing="0"/>
    </w:pPr>
    <w:rPr>
      <w:bCs w:val="0"/>
      <w:kern w:val="0"/>
      <w:sz w:val="2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0573">
      <w:bodyDiv w:val="1"/>
      <w:marLeft w:val="0"/>
      <w:marRight w:val="0"/>
      <w:marTop w:val="0"/>
      <w:marBottom w:val="0"/>
      <w:divBdr>
        <w:top w:val="none" w:sz="0" w:space="0" w:color="auto"/>
        <w:left w:val="none" w:sz="0" w:space="0" w:color="auto"/>
        <w:bottom w:val="none" w:sz="0" w:space="0" w:color="auto"/>
        <w:right w:val="none" w:sz="0" w:space="0" w:color="auto"/>
      </w:divBdr>
    </w:div>
    <w:div w:id="104622290">
      <w:bodyDiv w:val="1"/>
      <w:marLeft w:val="0"/>
      <w:marRight w:val="0"/>
      <w:marTop w:val="0"/>
      <w:marBottom w:val="0"/>
      <w:divBdr>
        <w:top w:val="none" w:sz="0" w:space="0" w:color="auto"/>
        <w:left w:val="none" w:sz="0" w:space="0" w:color="auto"/>
        <w:bottom w:val="none" w:sz="0" w:space="0" w:color="auto"/>
        <w:right w:val="none" w:sz="0" w:space="0" w:color="auto"/>
      </w:divBdr>
    </w:div>
    <w:div w:id="138495103">
      <w:bodyDiv w:val="1"/>
      <w:marLeft w:val="0"/>
      <w:marRight w:val="0"/>
      <w:marTop w:val="0"/>
      <w:marBottom w:val="0"/>
      <w:divBdr>
        <w:top w:val="none" w:sz="0" w:space="0" w:color="auto"/>
        <w:left w:val="none" w:sz="0" w:space="0" w:color="auto"/>
        <w:bottom w:val="none" w:sz="0" w:space="0" w:color="auto"/>
        <w:right w:val="none" w:sz="0" w:space="0" w:color="auto"/>
      </w:divBdr>
    </w:div>
    <w:div w:id="228662940">
      <w:bodyDiv w:val="1"/>
      <w:marLeft w:val="0"/>
      <w:marRight w:val="0"/>
      <w:marTop w:val="0"/>
      <w:marBottom w:val="0"/>
      <w:divBdr>
        <w:top w:val="none" w:sz="0" w:space="0" w:color="auto"/>
        <w:left w:val="none" w:sz="0" w:space="0" w:color="auto"/>
        <w:bottom w:val="none" w:sz="0" w:space="0" w:color="auto"/>
        <w:right w:val="none" w:sz="0" w:space="0" w:color="auto"/>
      </w:divBdr>
      <w:divsChild>
        <w:div w:id="18433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9648827">
              <w:marLeft w:val="0"/>
              <w:marRight w:val="0"/>
              <w:marTop w:val="0"/>
              <w:marBottom w:val="0"/>
              <w:divBdr>
                <w:top w:val="none" w:sz="0" w:space="0" w:color="auto"/>
                <w:left w:val="none" w:sz="0" w:space="0" w:color="auto"/>
                <w:bottom w:val="none" w:sz="0" w:space="0" w:color="auto"/>
                <w:right w:val="none" w:sz="0" w:space="0" w:color="auto"/>
              </w:divBdr>
              <w:divsChild>
                <w:div w:id="2121535027">
                  <w:marLeft w:val="0"/>
                  <w:marRight w:val="0"/>
                  <w:marTop w:val="0"/>
                  <w:marBottom w:val="0"/>
                  <w:divBdr>
                    <w:top w:val="none" w:sz="0" w:space="0" w:color="auto"/>
                    <w:left w:val="none" w:sz="0" w:space="0" w:color="auto"/>
                    <w:bottom w:val="none" w:sz="0" w:space="0" w:color="auto"/>
                    <w:right w:val="none" w:sz="0" w:space="0" w:color="auto"/>
                  </w:divBdr>
                  <w:divsChild>
                    <w:div w:id="1980107613">
                      <w:marLeft w:val="0"/>
                      <w:marRight w:val="0"/>
                      <w:marTop w:val="0"/>
                      <w:marBottom w:val="0"/>
                      <w:divBdr>
                        <w:top w:val="none" w:sz="0" w:space="0" w:color="auto"/>
                        <w:left w:val="none" w:sz="0" w:space="0" w:color="auto"/>
                        <w:bottom w:val="none" w:sz="0" w:space="0" w:color="auto"/>
                        <w:right w:val="none" w:sz="0" w:space="0" w:color="auto"/>
                      </w:divBdr>
                      <w:divsChild>
                        <w:div w:id="30782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636991">
      <w:bodyDiv w:val="1"/>
      <w:marLeft w:val="0"/>
      <w:marRight w:val="0"/>
      <w:marTop w:val="0"/>
      <w:marBottom w:val="0"/>
      <w:divBdr>
        <w:top w:val="none" w:sz="0" w:space="0" w:color="auto"/>
        <w:left w:val="none" w:sz="0" w:space="0" w:color="auto"/>
        <w:bottom w:val="none" w:sz="0" w:space="0" w:color="auto"/>
        <w:right w:val="none" w:sz="0" w:space="0" w:color="auto"/>
      </w:divBdr>
    </w:div>
    <w:div w:id="277757199">
      <w:bodyDiv w:val="1"/>
      <w:marLeft w:val="0"/>
      <w:marRight w:val="0"/>
      <w:marTop w:val="0"/>
      <w:marBottom w:val="0"/>
      <w:divBdr>
        <w:top w:val="none" w:sz="0" w:space="0" w:color="auto"/>
        <w:left w:val="none" w:sz="0" w:space="0" w:color="auto"/>
        <w:bottom w:val="none" w:sz="0" w:space="0" w:color="auto"/>
        <w:right w:val="none" w:sz="0" w:space="0" w:color="auto"/>
      </w:divBdr>
    </w:div>
    <w:div w:id="317197162">
      <w:bodyDiv w:val="1"/>
      <w:marLeft w:val="0"/>
      <w:marRight w:val="0"/>
      <w:marTop w:val="0"/>
      <w:marBottom w:val="0"/>
      <w:divBdr>
        <w:top w:val="none" w:sz="0" w:space="0" w:color="auto"/>
        <w:left w:val="none" w:sz="0" w:space="0" w:color="auto"/>
        <w:bottom w:val="none" w:sz="0" w:space="0" w:color="auto"/>
        <w:right w:val="none" w:sz="0" w:space="0" w:color="auto"/>
      </w:divBdr>
    </w:div>
    <w:div w:id="328170085">
      <w:bodyDiv w:val="1"/>
      <w:marLeft w:val="0"/>
      <w:marRight w:val="0"/>
      <w:marTop w:val="0"/>
      <w:marBottom w:val="0"/>
      <w:divBdr>
        <w:top w:val="none" w:sz="0" w:space="0" w:color="auto"/>
        <w:left w:val="none" w:sz="0" w:space="0" w:color="auto"/>
        <w:bottom w:val="none" w:sz="0" w:space="0" w:color="auto"/>
        <w:right w:val="none" w:sz="0" w:space="0" w:color="auto"/>
      </w:divBdr>
    </w:div>
    <w:div w:id="404451601">
      <w:bodyDiv w:val="1"/>
      <w:marLeft w:val="0"/>
      <w:marRight w:val="0"/>
      <w:marTop w:val="0"/>
      <w:marBottom w:val="0"/>
      <w:divBdr>
        <w:top w:val="none" w:sz="0" w:space="0" w:color="auto"/>
        <w:left w:val="none" w:sz="0" w:space="0" w:color="auto"/>
        <w:bottom w:val="none" w:sz="0" w:space="0" w:color="auto"/>
        <w:right w:val="none" w:sz="0" w:space="0" w:color="auto"/>
      </w:divBdr>
    </w:div>
    <w:div w:id="440153271">
      <w:bodyDiv w:val="1"/>
      <w:marLeft w:val="0"/>
      <w:marRight w:val="0"/>
      <w:marTop w:val="0"/>
      <w:marBottom w:val="0"/>
      <w:divBdr>
        <w:top w:val="none" w:sz="0" w:space="0" w:color="auto"/>
        <w:left w:val="none" w:sz="0" w:space="0" w:color="auto"/>
        <w:bottom w:val="none" w:sz="0" w:space="0" w:color="auto"/>
        <w:right w:val="none" w:sz="0" w:space="0" w:color="auto"/>
      </w:divBdr>
    </w:div>
    <w:div w:id="459149658">
      <w:bodyDiv w:val="1"/>
      <w:marLeft w:val="0"/>
      <w:marRight w:val="0"/>
      <w:marTop w:val="0"/>
      <w:marBottom w:val="0"/>
      <w:divBdr>
        <w:top w:val="none" w:sz="0" w:space="0" w:color="auto"/>
        <w:left w:val="none" w:sz="0" w:space="0" w:color="auto"/>
        <w:bottom w:val="none" w:sz="0" w:space="0" w:color="auto"/>
        <w:right w:val="none" w:sz="0" w:space="0" w:color="auto"/>
      </w:divBdr>
    </w:div>
    <w:div w:id="512761827">
      <w:bodyDiv w:val="1"/>
      <w:marLeft w:val="0"/>
      <w:marRight w:val="0"/>
      <w:marTop w:val="0"/>
      <w:marBottom w:val="0"/>
      <w:divBdr>
        <w:top w:val="none" w:sz="0" w:space="0" w:color="auto"/>
        <w:left w:val="none" w:sz="0" w:space="0" w:color="auto"/>
        <w:bottom w:val="none" w:sz="0" w:space="0" w:color="auto"/>
        <w:right w:val="none" w:sz="0" w:space="0" w:color="auto"/>
      </w:divBdr>
    </w:div>
    <w:div w:id="521817796">
      <w:bodyDiv w:val="1"/>
      <w:marLeft w:val="0"/>
      <w:marRight w:val="0"/>
      <w:marTop w:val="0"/>
      <w:marBottom w:val="0"/>
      <w:divBdr>
        <w:top w:val="none" w:sz="0" w:space="0" w:color="auto"/>
        <w:left w:val="none" w:sz="0" w:space="0" w:color="auto"/>
        <w:bottom w:val="none" w:sz="0" w:space="0" w:color="auto"/>
        <w:right w:val="none" w:sz="0" w:space="0" w:color="auto"/>
      </w:divBdr>
    </w:div>
    <w:div w:id="526258791">
      <w:bodyDiv w:val="1"/>
      <w:marLeft w:val="0"/>
      <w:marRight w:val="0"/>
      <w:marTop w:val="0"/>
      <w:marBottom w:val="0"/>
      <w:divBdr>
        <w:top w:val="none" w:sz="0" w:space="0" w:color="auto"/>
        <w:left w:val="none" w:sz="0" w:space="0" w:color="auto"/>
        <w:bottom w:val="none" w:sz="0" w:space="0" w:color="auto"/>
        <w:right w:val="none" w:sz="0" w:space="0" w:color="auto"/>
      </w:divBdr>
    </w:div>
    <w:div w:id="530149639">
      <w:bodyDiv w:val="1"/>
      <w:marLeft w:val="0"/>
      <w:marRight w:val="0"/>
      <w:marTop w:val="0"/>
      <w:marBottom w:val="0"/>
      <w:divBdr>
        <w:top w:val="none" w:sz="0" w:space="0" w:color="auto"/>
        <w:left w:val="none" w:sz="0" w:space="0" w:color="auto"/>
        <w:bottom w:val="none" w:sz="0" w:space="0" w:color="auto"/>
        <w:right w:val="none" w:sz="0" w:space="0" w:color="auto"/>
      </w:divBdr>
    </w:div>
    <w:div w:id="533620006">
      <w:bodyDiv w:val="1"/>
      <w:marLeft w:val="0"/>
      <w:marRight w:val="0"/>
      <w:marTop w:val="0"/>
      <w:marBottom w:val="0"/>
      <w:divBdr>
        <w:top w:val="none" w:sz="0" w:space="0" w:color="auto"/>
        <w:left w:val="none" w:sz="0" w:space="0" w:color="auto"/>
        <w:bottom w:val="none" w:sz="0" w:space="0" w:color="auto"/>
        <w:right w:val="none" w:sz="0" w:space="0" w:color="auto"/>
      </w:divBdr>
    </w:div>
    <w:div w:id="555628410">
      <w:bodyDiv w:val="1"/>
      <w:marLeft w:val="0"/>
      <w:marRight w:val="0"/>
      <w:marTop w:val="0"/>
      <w:marBottom w:val="0"/>
      <w:divBdr>
        <w:top w:val="none" w:sz="0" w:space="0" w:color="auto"/>
        <w:left w:val="none" w:sz="0" w:space="0" w:color="auto"/>
        <w:bottom w:val="none" w:sz="0" w:space="0" w:color="auto"/>
        <w:right w:val="none" w:sz="0" w:space="0" w:color="auto"/>
      </w:divBdr>
    </w:div>
    <w:div w:id="602499262">
      <w:bodyDiv w:val="1"/>
      <w:marLeft w:val="0"/>
      <w:marRight w:val="0"/>
      <w:marTop w:val="0"/>
      <w:marBottom w:val="0"/>
      <w:divBdr>
        <w:top w:val="none" w:sz="0" w:space="0" w:color="auto"/>
        <w:left w:val="none" w:sz="0" w:space="0" w:color="auto"/>
        <w:bottom w:val="none" w:sz="0" w:space="0" w:color="auto"/>
        <w:right w:val="none" w:sz="0" w:space="0" w:color="auto"/>
      </w:divBdr>
    </w:div>
    <w:div w:id="641890160">
      <w:bodyDiv w:val="1"/>
      <w:marLeft w:val="0"/>
      <w:marRight w:val="0"/>
      <w:marTop w:val="0"/>
      <w:marBottom w:val="0"/>
      <w:divBdr>
        <w:top w:val="none" w:sz="0" w:space="0" w:color="auto"/>
        <w:left w:val="none" w:sz="0" w:space="0" w:color="auto"/>
        <w:bottom w:val="none" w:sz="0" w:space="0" w:color="auto"/>
        <w:right w:val="none" w:sz="0" w:space="0" w:color="auto"/>
      </w:divBdr>
    </w:div>
    <w:div w:id="737440324">
      <w:bodyDiv w:val="1"/>
      <w:marLeft w:val="0"/>
      <w:marRight w:val="0"/>
      <w:marTop w:val="0"/>
      <w:marBottom w:val="0"/>
      <w:divBdr>
        <w:top w:val="none" w:sz="0" w:space="0" w:color="auto"/>
        <w:left w:val="none" w:sz="0" w:space="0" w:color="auto"/>
        <w:bottom w:val="none" w:sz="0" w:space="0" w:color="auto"/>
        <w:right w:val="none" w:sz="0" w:space="0" w:color="auto"/>
      </w:divBdr>
    </w:div>
    <w:div w:id="804543858">
      <w:bodyDiv w:val="1"/>
      <w:marLeft w:val="0"/>
      <w:marRight w:val="0"/>
      <w:marTop w:val="0"/>
      <w:marBottom w:val="0"/>
      <w:divBdr>
        <w:top w:val="none" w:sz="0" w:space="0" w:color="auto"/>
        <w:left w:val="none" w:sz="0" w:space="0" w:color="auto"/>
        <w:bottom w:val="none" w:sz="0" w:space="0" w:color="auto"/>
        <w:right w:val="none" w:sz="0" w:space="0" w:color="auto"/>
      </w:divBdr>
    </w:div>
    <w:div w:id="805125134">
      <w:bodyDiv w:val="1"/>
      <w:marLeft w:val="0"/>
      <w:marRight w:val="0"/>
      <w:marTop w:val="0"/>
      <w:marBottom w:val="0"/>
      <w:divBdr>
        <w:top w:val="none" w:sz="0" w:space="0" w:color="auto"/>
        <w:left w:val="none" w:sz="0" w:space="0" w:color="auto"/>
        <w:bottom w:val="none" w:sz="0" w:space="0" w:color="auto"/>
        <w:right w:val="none" w:sz="0" w:space="0" w:color="auto"/>
      </w:divBdr>
    </w:div>
    <w:div w:id="851383621">
      <w:bodyDiv w:val="1"/>
      <w:marLeft w:val="0"/>
      <w:marRight w:val="0"/>
      <w:marTop w:val="0"/>
      <w:marBottom w:val="0"/>
      <w:divBdr>
        <w:top w:val="none" w:sz="0" w:space="0" w:color="auto"/>
        <w:left w:val="none" w:sz="0" w:space="0" w:color="auto"/>
        <w:bottom w:val="none" w:sz="0" w:space="0" w:color="auto"/>
        <w:right w:val="none" w:sz="0" w:space="0" w:color="auto"/>
      </w:divBdr>
    </w:div>
    <w:div w:id="863056244">
      <w:bodyDiv w:val="1"/>
      <w:marLeft w:val="0"/>
      <w:marRight w:val="0"/>
      <w:marTop w:val="0"/>
      <w:marBottom w:val="0"/>
      <w:divBdr>
        <w:top w:val="none" w:sz="0" w:space="0" w:color="auto"/>
        <w:left w:val="none" w:sz="0" w:space="0" w:color="auto"/>
        <w:bottom w:val="none" w:sz="0" w:space="0" w:color="auto"/>
        <w:right w:val="none" w:sz="0" w:space="0" w:color="auto"/>
      </w:divBdr>
    </w:div>
    <w:div w:id="904490185">
      <w:bodyDiv w:val="1"/>
      <w:marLeft w:val="0"/>
      <w:marRight w:val="0"/>
      <w:marTop w:val="0"/>
      <w:marBottom w:val="0"/>
      <w:divBdr>
        <w:top w:val="none" w:sz="0" w:space="0" w:color="auto"/>
        <w:left w:val="none" w:sz="0" w:space="0" w:color="auto"/>
        <w:bottom w:val="none" w:sz="0" w:space="0" w:color="auto"/>
        <w:right w:val="none" w:sz="0" w:space="0" w:color="auto"/>
      </w:divBdr>
      <w:divsChild>
        <w:div w:id="467742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043074">
              <w:marLeft w:val="0"/>
              <w:marRight w:val="0"/>
              <w:marTop w:val="0"/>
              <w:marBottom w:val="0"/>
              <w:divBdr>
                <w:top w:val="none" w:sz="0" w:space="0" w:color="auto"/>
                <w:left w:val="none" w:sz="0" w:space="0" w:color="auto"/>
                <w:bottom w:val="none" w:sz="0" w:space="0" w:color="auto"/>
                <w:right w:val="none" w:sz="0" w:space="0" w:color="auto"/>
              </w:divBdr>
              <w:divsChild>
                <w:div w:id="200261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23306">
      <w:bodyDiv w:val="1"/>
      <w:marLeft w:val="0"/>
      <w:marRight w:val="0"/>
      <w:marTop w:val="0"/>
      <w:marBottom w:val="0"/>
      <w:divBdr>
        <w:top w:val="none" w:sz="0" w:space="0" w:color="auto"/>
        <w:left w:val="none" w:sz="0" w:space="0" w:color="auto"/>
        <w:bottom w:val="none" w:sz="0" w:space="0" w:color="auto"/>
        <w:right w:val="none" w:sz="0" w:space="0" w:color="auto"/>
      </w:divBdr>
      <w:divsChild>
        <w:div w:id="975185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403169">
              <w:marLeft w:val="0"/>
              <w:marRight w:val="0"/>
              <w:marTop w:val="0"/>
              <w:marBottom w:val="0"/>
              <w:divBdr>
                <w:top w:val="none" w:sz="0" w:space="0" w:color="auto"/>
                <w:left w:val="none" w:sz="0" w:space="0" w:color="auto"/>
                <w:bottom w:val="none" w:sz="0" w:space="0" w:color="auto"/>
                <w:right w:val="none" w:sz="0" w:space="0" w:color="auto"/>
              </w:divBdr>
              <w:divsChild>
                <w:div w:id="121630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866454">
      <w:bodyDiv w:val="1"/>
      <w:marLeft w:val="0"/>
      <w:marRight w:val="0"/>
      <w:marTop w:val="0"/>
      <w:marBottom w:val="0"/>
      <w:divBdr>
        <w:top w:val="none" w:sz="0" w:space="0" w:color="auto"/>
        <w:left w:val="none" w:sz="0" w:space="0" w:color="auto"/>
        <w:bottom w:val="none" w:sz="0" w:space="0" w:color="auto"/>
        <w:right w:val="none" w:sz="0" w:space="0" w:color="auto"/>
      </w:divBdr>
      <w:divsChild>
        <w:div w:id="367218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56711">
              <w:marLeft w:val="0"/>
              <w:marRight w:val="0"/>
              <w:marTop w:val="0"/>
              <w:marBottom w:val="0"/>
              <w:divBdr>
                <w:top w:val="none" w:sz="0" w:space="0" w:color="auto"/>
                <w:left w:val="none" w:sz="0" w:space="0" w:color="auto"/>
                <w:bottom w:val="none" w:sz="0" w:space="0" w:color="auto"/>
                <w:right w:val="none" w:sz="0" w:space="0" w:color="auto"/>
              </w:divBdr>
              <w:divsChild>
                <w:div w:id="885919466">
                  <w:marLeft w:val="0"/>
                  <w:marRight w:val="0"/>
                  <w:marTop w:val="0"/>
                  <w:marBottom w:val="0"/>
                  <w:divBdr>
                    <w:top w:val="none" w:sz="0" w:space="0" w:color="auto"/>
                    <w:left w:val="none" w:sz="0" w:space="0" w:color="auto"/>
                    <w:bottom w:val="none" w:sz="0" w:space="0" w:color="auto"/>
                    <w:right w:val="none" w:sz="0" w:space="0" w:color="auto"/>
                  </w:divBdr>
                  <w:divsChild>
                    <w:div w:id="104956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687804">
      <w:bodyDiv w:val="1"/>
      <w:marLeft w:val="0"/>
      <w:marRight w:val="0"/>
      <w:marTop w:val="0"/>
      <w:marBottom w:val="0"/>
      <w:divBdr>
        <w:top w:val="none" w:sz="0" w:space="0" w:color="auto"/>
        <w:left w:val="none" w:sz="0" w:space="0" w:color="auto"/>
        <w:bottom w:val="none" w:sz="0" w:space="0" w:color="auto"/>
        <w:right w:val="none" w:sz="0" w:space="0" w:color="auto"/>
      </w:divBdr>
    </w:div>
    <w:div w:id="1140804495">
      <w:bodyDiv w:val="1"/>
      <w:marLeft w:val="0"/>
      <w:marRight w:val="0"/>
      <w:marTop w:val="0"/>
      <w:marBottom w:val="0"/>
      <w:divBdr>
        <w:top w:val="none" w:sz="0" w:space="0" w:color="auto"/>
        <w:left w:val="none" w:sz="0" w:space="0" w:color="auto"/>
        <w:bottom w:val="none" w:sz="0" w:space="0" w:color="auto"/>
        <w:right w:val="none" w:sz="0" w:space="0" w:color="auto"/>
      </w:divBdr>
    </w:div>
    <w:div w:id="1164083185">
      <w:bodyDiv w:val="1"/>
      <w:marLeft w:val="0"/>
      <w:marRight w:val="0"/>
      <w:marTop w:val="0"/>
      <w:marBottom w:val="0"/>
      <w:divBdr>
        <w:top w:val="none" w:sz="0" w:space="0" w:color="auto"/>
        <w:left w:val="none" w:sz="0" w:space="0" w:color="auto"/>
        <w:bottom w:val="none" w:sz="0" w:space="0" w:color="auto"/>
        <w:right w:val="none" w:sz="0" w:space="0" w:color="auto"/>
      </w:divBdr>
      <w:divsChild>
        <w:div w:id="1333140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915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15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53295">
      <w:bodyDiv w:val="1"/>
      <w:marLeft w:val="0"/>
      <w:marRight w:val="0"/>
      <w:marTop w:val="0"/>
      <w:marBottom w:val="0"/>
      <w:divBdr>
        <w:top w:val="none" w:sz="0" w:space="0" w:color="auto"/>
        <w:left w:val="none" w:sz="0" w:space="0" w:color="auto"/>
        <w:bottom w:val="none" w:sz="0" w:space="0" w:color="auto"/>
        <w:right w:val="none" w:sz="0" w:space="0" w:color="auto"/>
      </w:divBdr>
    </w:div>
    <w:div w:id="1267539876">
      <w:bodyDiv w:val="1"/>
      <w:marLeft w:val="0"/>
      <w:marRight w:val="0"/>
      <w:marTop w:val="0"/>
      <w:marBottom w:val="0"/>
      <w:divBdr>
        <w:top w:val="none" w:sz="0" w:space="0" w:color="auto"/>
        <w:left w:val="none" w:sz="0" w:space="0" w:color="auto"/>
        <w:bottom w:val="none" w:sz="0" w:space="0" w:color="auto"/>
        <w:right w:val="none" w:sz="0" w:space="0" w:color="auto"/>
      </w:divBdr>
      <w:divsChild>
        <w:div w:id="2064013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5704">
              <w:marLeft w:val="0"/>
              <w:marRight w:val="0"/>
              <w:marTop w:val="0"/>
              <w:marBottom w:val="0"/>
              <w:divBdr>
                <w:top w:val="none" w:sz="0" w:space="0" w:color="auto"/>
                <w:left w:val="none" w:sz="0" w:space="0" w:color="auto"/>
                <w:bottom w:val="none" w:sz="0" w:space="0" w:color="auto"/>
                <w:right w:val="none" w:sz="0" w:space="0" w:color="auto"/>
              </w:divBdr>
              <w:divsChild>
                <w:div w:id="538249920">
                  <w:marLeft w:val="0"/>
                  <w:marRight w:val="0"/>
                  <w:marTop w:val="0"/>
                  <w:marBottom w:val="0"/>
                  <w:divBdr>
                    <w:top w:val="none" w:sz="0" w:space="0" w:color="auto"/>
                    <w:left w:val="none" w:sz="0" w:space="0" w:color="auto"/>
                    <w:bottom w:val="none" w:sz="0" w:space="0" w:color="auto"/>
                    <w:right w:val="none" w:sz="0" w:space="0" w:color="auto"/>
                  </w:divBdr>
                  <w:divsChild>
                    <w:div w:id="18103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371449">
      <w:bodyDiv w:val="1"/>
      <w:marLeft w:val="0"/>
      <w:marRight w:val="0"/>
      <w:marTop w:val="0"/>
      <w:marBottom w:val="0"/>
      <w:divBdr>
        <w:top w:val="none" w:sz="0" w:space="0" w:color="auto"/>
        <w:left w:val="none" w:sz="0" w:space="0" w:color="auto"/>
        <w:bottom w:val="none" w:sz="0" w:space="0" w:color="auto"/>
        <w:right w:val="none" w:sz="0" w:space="0" w:color="auto"/>
      </w:divBdr>
    </w:div>
    <w:div w:id="1386296449">
      <w:bodyDiv w:val="1"/>
      <w:marLeft w:val="0"/>
      <w:marRight w:val="0"/>
      <w:marTop w:val="0"/>
      <w:marBottom w:val="0"/>
      <w:divBdr>
        <w:top w:val="none" w:sz="0" w:space="0" w:color="auto"/>
        <w:left w:val="none" w:sz="0" w:space="0" w:color="auto"/>
        <w:bottom w:val="none" w:sz="0" w:space="0" w:color="auto"/>
        <w:right w:val="none" w:sz="0" w:space="0" w:color="auto"/>
      </w:divBdr>
    </w:div>
    <w:div w:id="1555771334">
      <w:bodyDiv w:val="1"/>
      <w:marLeft w:val="0"/>
      <w:marRight w:val="0"/>
      <w:marTop w:val="0"/>
      <w:marBottom w:val="0"/>
      <w:divBdr>
        <w:top w:val="none" w:sz="0" w:space="0" w:color="auto"/>
        <w:left w:val="none" w:sz="0" w:space="0" w:color="auto"/>
        <w:bottom w:val="none" w:sz="0" w:space="0" w:color="auto"/>
        <w:right w:val="none" w:sz="0" w:space="0" w:color="auto"/>
      </w:divBdr>
    </w:div>
    <w:div w:id="1562860445">
      <w:bodyDiv w:val="1"/>
      <w:marLeft w:val="0"/>
      <w:marRight w:val="0"/>
      <w:marTop w:val="0"/>
      <w:marBottom w:val="0"/>
      <w:divBdr>
        <w:top w:val="none" w:sz="0" w:space="0" w:color="auto"/>
        <w:left w:val="none" w:sz="0" w:space="0" w:color="auto"/>
        <w:bottom w:val="none" w:sz="0" w:space="0" w:color="auto"/>
        <w:right w:val="none" w:sz="0" w:space="0" w:color="auto"/>
      </w:divBdr>
    </w:div>
    <w:div w:id="1604072600">
      <w:bodyDiv w:val="1"/>
      <w:marLeft w:val="0"/>
      <w:marRight w:val="0"/>
      <w:marTop w:val="0"/>
      <w:marBottom w:val="0"/>
      <w:divBdr>
        <w:top w:val="none" w:sz="0" w:space="0" w:color="auto"/>
        <w:left w:val="none" w:sz="0" w:space="0" w:color="auto"/>
        <w:bottom w:val="none" w:sz="0" w:space="0" w:color="auto"/>
        <w:right w:val="none" w:sz="0" w:space="0" w:color="auto"/>
      </w:divBdr>
    </w:div>
    <w:div w:id="1625188430">
      <w:bodyDiv w:val="1"/>
      <w:marLeft w:val="0"/>
      <w:marRight w:val="0"/>
      <w:marTop w:val="0"/>
      <w:marBottom w:val="0"/>
      <w:divBdr>
        <w:top w:val="none" w:sz="0" w:space="0" w:color="auto"/>
        <w:left w:val="none" w:sz="0" w:space="0" w:color="auto"/>
        <w:bottom w:val="none" w:sz="0" w:space="0" w:color="auto"/>
        <w:right w:val="none" w:sz="0" w:space="0" w:color="auto"/>
      </w:divBdr>
    </w:div>
    <w:div w:id="1660184585">
      <w:bodyDiv w:val="1"/>
      <w:marLeft w:val="0"/>
      <w:marRight w:val="0"/>
      <w:marTop w:val="0"/>
      <w:marBottom w:val="0"/>
      <w:divBdr>
        <w:top w:val="none" w:sz="0" w:space="0" w:color="auto"/>
        <w:left w:val="none" w:sz="0" w:space="0" w:color="auto"/>
        <w:bottom w:val="none" w:sz="0" w:space="0" w:color="auto"/>
        <w:right w:val="none" w:sz="0" w:space="0" w:color="auto"/>
      </w:divBdr>
    </w:div>
    <w:div w:id="1667634951">
      <w:bodyDiv w:val="1"/>
      <w:marLeft w:val="0"/>
      <w:marRight w:val="0"/>
      <w:marTop w:val="0"/>
      <w:marBottom w:val="0"/>
      <w:divBdr>
        <w:top w:val="none" w:sz="0" w:space="0" w:color="auto"/>
        <w:left w:val="none" w:sz="0" w:space="0" w:color="auto"/>
        <w:bottom w:val="none" w:sz="0" w:space="0" w:color="auto"/>
        <w:right w:val="none" w:sz="0" w:space="0" w:color="auto"/>
      </w:divBdr>
    </w:div>
    <w:div w:id="1673025705">
      <w:bodyDiv w:val="1"/>
      <w:marLeft w:val="0"/>
      <w:marRight w:val="0"/>
      <w:marTop w:val="0"/>
      <w:marBottom w:val="0"/>
      <w:divBdr>
        <w:top w:val="none" w:sz="0" w:space="0" w:color="auto"/>
        <w:left w:val="none" w:sz="0" w:space="0" w:color="auto"/>
        <w:bottom w:val="none" w:sz="0" w:space="0" w:color="auto"/>
        <w:right w:val="none" w:sz="0" w:space="0" w:color="auto"/>
      </w:divBdr>
    </w:div>
    <w:div w:id="1793550279">
      <w:bodyDiv w:val="1"/>
      <w:marLeft w:val="0"/>
      <w:marRight w:val="0"/>
      <w:marTop w:val="0"/>
      <w:marBottom w:val="0"/>
      <w:divBdr>
        <w:top w:val="none" w:sz="0" w:space="0" w:color="auto"/>
        <w:left w:val="none" w:sz="0" w:space="0" w:color="auto"/>
        <w:bottom w:val="none" w:sz="0" w:space="0" w:color="auto"/>
        <w:right w:val="none" w:sz="0" w:space="0" w:color="auto"/>
      </w:divBdr>
    </w:div>
    <w:div w:id="1813256650">
      <w:bodyDiv w:val="1"/>
      <w:marLeft w:val="0"/>
      <w:marRight w:val="0"/>
      <w:marTop w:val="0"/>
      <w:marBottom w:val="0"/>
      <w:divBdr>
        <w:top w:val="none" w:sz="0" w:space="0" w:color="auto"/>
        <w:left w:val="none" w:sz="0" w:space="0" w:color="auto"/>
        <w:bottom w:val="none" w:sz="0" w:space="0" w:color="auto"/>
        <w:right w:val="none" w:sz="0" w:space="0" w:color="auto"/>
      </w:divBdr>
    </w:div>
    <w:div w:id="1822578043">
      <w:bodyDiv w:val="1"/>
      <w:marLeft w:val="0"/>
      <w:marRight w:val="0"/>
      <w:marTop w:val="0"/>
      <w:marBottom w:val="0"/>
      <w:divBdr>
        <w:top w:val="none" w:sz="0" w:space="0" w:color="auto"/>
        <w:left w:val="none" w:sz="0" w:space="0" w:color="auto"/>
        <w:bottom w:val="none" w:sz="0" w:space="0" w:color="auto"/>
        <w:right w:val="none" w:sz="0" w:space="0" w:color="auto"/>
      </w:divBdr>
      <w:divsChild>
        <w:div w:id="201989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2640534">
      <w:bodyDiv w:val="1"/>
      <w:marLeft w:val="0"/>
      <w:marRight w:val="0"/>
      <w:marTop w:val="0"/>
      <w:marBottom w:val="0"/>
      <w:divBdr>
        <w:top w:val="none" w:sz="0" w:space="0" w:color="auto"/>
        <w:left w:val="none" w:sz="0" w:space="0" w:color="auto"/>
        <w:bottom w:val="none" w:sz="0" w:space="0" w:color="auto"/>
        <w:right w:val="none" w:sz="0" w:space="0" w:color="auto"/>
      </w:divBdr>
    </w:div>
    <w:div w:id="1908806304">
      <w:bodyDiv w:val="1"/>
      <w:marLeft w:val="0"/>
      <w:marRight w:val="0"/>
      <w:marTop w:val="0"/>
      <w:marBottom w:val="0"/>
      <w:divBdr>
        <w:top w:val="none" w:sz="0" w:space="0" w:color="auto"/>
        <w:left w:val="none" w:sz="0" w:space="0" w:color="auto"/>
        <w:bottom w:val="none" w:sz="0" w:space="0" w:color="auto"/>
        <w:right w:val="none" w:sz="0" w:space="0" w:color="auto"/>
      </w:divBdr>
    </w:div>
    <w:div w:id="1980572208">
      <w:bodyDiv w:val="1"/>
      <w:marLeft w:val="0"/>
      <w:marRight w:val="0"/>
      <w:marTop w:val="0"/>
      <w:marBottom w:val="0"/>
      <w:divBdr>
        <w:top w:val="none" w:sz="0" w:space="0" w:color="auto"/>
        <w:left w:val="none" w:sz="0" w:space="0" w:color="auto"/>
        <w:bottom w:val="none" w:sz="0" w:space="0" w:color="auto"/>
        <w:right w:val="none" w:sz="0" w:space="0" w:color="auto"/>
      </w:divBdr>
    </w:div>
    <w:div w:id="2076968789">
      <w:bodyDiv w:val="1"/>
      <w:marLeft w:val="0"/>
      <w:marRight w:val="0"/>
      <w:marTop w:val="0"/>
      <w:marBottom w:val="0"/>
      <w:divBdr>
        <w:top w:val="none" w:sz="0" w:space="0" w:color="auto"/>
        <w:left w:val="none" w:sz="0" w:space="0" w:color="auto"/>
        <w:bottom w:val="none" w:sz="0" w:space="0" w:color="auto"/>
        <w:right w:val="none" w:sz="0" w:space="0" w:color="auto"/>
      </w:divBdr>
      <w:divsChild>
        <w:div w:id="143351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24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edin.com/in/jeff-brown-0655b3a" TargetMode="External"/><Relationship Id="rId3" Type="http://schemas.openxmlformats.org/officeDocument/2006/relationships/settings" Target="settings.xml"/><Relationship Id="rId7" Type="http://schemas.openxmlformats.org/officeDocument/2006/relationships/hyperlink" Target="mailto:jeffb641@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Dividend">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Storeyline Resumes</dc:creator>
  <cp:keywords/>
  <dc:description/>
  <cp:lastModifiedBy>Jeff Brown</cp:lastModifiedBy>
  <cp:revision>2</cp:revision>
  <cp:lastPrinted>2018-12-21T20:06:00Z</cp:lastPrinted>
  <dcterms:created xsi:type="dcterms:W3CDTF">2021-03-25T13:38:00Z</dcterms:created>
  <dcterms:modified xsi:type="dcterms:W3CDTF">2021-03-25T13:38:00Z</dcterms:modified>
</cp:coreProperties>
</file>