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428" w:rsidRDefault="00CF4428" w:rsidP="008F3532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ASSP</w:t>
      </w:r>
    </w:p>
    <w:p w:rsidR="008F3532" w:rsidRPr="00803F71" w:rsidRDefault="008F3532" w:rsidP="008F3532">
      <w:pPr>
        <w:spacing w:after="0" w:line="240" w:lineRule="auto"/>
        <w:jc w:val="center"/>
        <w:rPr>
          <w:rFonts w:cstheme="minorHAnsi"/>
          <w:b/>
        </w:rPr>
      </w:pPr>
      <w:r w:rsidRPr="00803F71">
        <w:rPr>
          <w:rFonts w:cstheme="minorHAnsi"/>
          <w:b/>
        </w:rPr>
        <w:t>Government Affairs Report</w:t>
      </w:r>
    </w:p>
    <w:p w:rsidR="008F3532" w:rsidRPr="00803F71" w:rsidRDefault="004368D9" w:rsidP="008F3532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November</w:t>
      </w:r>
      <w:r w:rsidR="00414679">
        <w:rPr>
          <w:rFonts w:cstheme="minorHAnsi"/>
          <w:b/>
        </w:rPr>
        <w:t xml:space="preserve"> </w:t>
      </w:r>
      <w:r w:rsidR="006A377F">
        <w:rPr>
          <w:rFonts w:cstheme="minorHAnsi"/>
          <w:b/>
        </w:rPr>
        <w:t>201</w:t>
      </w:r>
      <w:r w:rsidR="00A026B0">
        <w:rPr>
          <w:rFonts w:cstheme="minorHAnsi"/>
          <w:b/>
        </w:rPr>
        <w:t>8</w:t>
      </w:r>
    </w:p>
    <w:p w:rsidR="00DA14E7" w:rsidRDefault="00DA14E7" w:rsidP="002F22C6">
      <w:pPr>
        <w:spacing w:after="0"/>
        <w:rPr>
          <w:rFonts w:cstheme="minorHAnsi"/>
          <w:b/>
          <w:color w:val="000000"/>
          <w:u w:val="single"/>
        </w:rPr>
      </w:pPr>
    </w:p>
    <w:p w:rsidR="00A026B0" w:rsidRPr="00C40BF2" w:rsidRDefault="00277D11" w:rsidP="002F22C6">
      <w:pPr>
        <w:spacing w:after="0"/>
        <w:rPr>
          <w:rStyle w:val="Hyperlink"/>
          <w:rFonts w:cstheme="minorHAnsi"/>
          <w:b/>
          <w:color w:val="auto"/>
        </w:rPr>
      </w:pPr>
      <w:r w:rsidRPr="00C40BF2">
        <w:rPr>
          <w:rFonts w:cstheme="minorHAnsi"/>
          <w:b/>
          <w:color w:val="000000"/>
          <w:u w:val="single"/>
        </w:rPr>
        <w:t xml:space="preserve">Unified Agenda </w:t>
      </w:r>
      <w:r w:rsidR="00A026B0" w:rsidRPr="00C40BF2">
        <w:rPr>
          <w:rFonts w:cstheme="minorHAnsi"/>
          <w:b/>
          <w:color w:val="000000"/>
          <w:u w:val="single"/>
        </w:rPr>
        <w:t>/</w:t>
      </w:r>
      <w:r w:rsidR="00A026B0" w:rsidRPr="00C40BF2">
        <w:rPr>
          <w:rStyle w:val="Hyperlink"/>
          <w:rFonts w:cstheme="minorHAnsi"/>
          <w:b/>
          <w:color w:val="auto"/>
        </w:rPr>
        <w:t>DOL Rule List</w:t>
      </w:r>
    </w:p>
    <w:p w:rsidR="00917EE1" w:rsidRPr="00917EE1" w:rsidRDefault="000B3DA1" w:rsidP="000C7D3E">
      <w:pPr>
        <w:spacing w:after="0"/>
        <w:rPr>
          <w:rFonts w:cstheme="minorHAnsi"/>
          <w:color w:val="000000"/>
        </w:rPr>
      </w:pPr>
      <w:hyperlink r:id="rId5" w:history="1">
        <w:r w:rsidR="00917EE1" w:rsidRPr="000B3DA1">
          <w:rPr>
            <w:rStyle w:val="Hyperlink"/>
            <w:rFonts w:cstheme="minorHAnsi"/>
          </w:rPr>
          <w:t>Semi-annual Agenda of Regulations</w:t>
        </w:r>
        <w:r w:rsidR="00E049BD" w:rsidRPr="000B3DA1">
          <w:rPr>
            <w:rStyle w:val="Hyperlink"/>
            <w:rFonts w:cstheme="minorHAnsi"/>
          </w:rPr>
          <w:t xml:space="preserve"> Fall </w:t>
        </w:r>
        <w:r w:rsidR="00917EE1" w:rsidRPr="000B3DA1">
          <w:rPr>
            <w:rStyle w:val="Hyperlink"/>
            <w:rFonts w:cstheme="minorHAnsi"/>
          </w:rPr>
          <w:t>2018</w:t>
        </w:r>
      </w:hyperlink>
    </w:p>
    <w:p w:rsidR="00CF4428" w:rsidRDefault="00CF4428" w:rsidP="000C7D3E">
      <w:pPr>
        <w:spacing w:after="0"/>
        <w:rPr>
          <w:rFonts w:cstheme="minorHAnsi"/>
          <w:b/>
          <w:color w:val="000000"/>
          <w:u w:val="single"/>
        </w:rPr>
      </w:pPr>
    </w:p>
    <w:p w:rsidR="00C40BF2" w:rsidRPr="00C40BF2" w:rsidRDefault="00E049BD" w:rsidP="000C7D3E">
      <w:pPr>
        <w:spacing w:after="0"/>
        <w:rPr>
          <w:rFonts w:cstheme="minorHAnsi"/>
          <w:b/>
          <w:color w:val="000000"/>
          <w:u w:val="single"/>
        </w:rPr>
      </w:pPr>
      <w:hyperlink r:id="rId6" w:history="1">
        <w:r w:rsidR="00C40BF2" w:rsidRPr="00E049BD">
          <w:rPr>
            <w:rStyle w:val="Hyperlink"/>
            <w:rFonts w:cstheme="minorHAnsi"/>
            <w:b/>
          </w:rPr>
          <w:t>Executive Orders</w:t>
        </w:r>
      </w:hyperlink>
    </w:p>
    <w:p w:rsidR="00E049BD" w:rsidRDefault="00E049BD" w:rsidP="00C621A7">
      <w:pPr>
        <w:spacing w:after="0"/>
        <w:rPr>
          <w:rStyle w:val="Hyperlink"/>
          <w:rFonts w:cstheme="minorHAnsi"/>
          <w:u w:val="none"/>
        </w:rPr>
      </w:pPr>
      <w:r w:rsidRPr="00E049BD">
        <w:rPr>
          <w:rStyle w:val="Hyperlink"/>
          <w:rFonts w:cstheme="minorHAnsi"/>
          <w:u w:val="none"/>
        </w:rPr>
        <w:t>None</w:t>
      </w:r>
    </w:p>
    <w:p w:rsidR="00E049BD" w:rsidRPr="00E049BD" w:rsidRDefault="00E049BD" w:rsidP="00C621A7">
      <w:pPr>
        <w:spacing w:after="0"/>
        <w:rPr>
          <w:rStyle w:val="Hyperlink"/>
          <w:rFonts w:cstheme="minorHAnsi"/>
          <w:u w:val="none"/>
        </w:rPr>
      </w:pPr>
    </w:p>
    <w:p w:rsidR="00B6334A" w:rsidRDefault="001D2FE9" w:rsidP="00C621A7">
      <w:pPr>
        <w:spacing w:after="0"/>
        <w:rPr>
          <w:rStyle w:val="Hyperlink"/>
          <w:rFonts w:cstheme="minorHAnsi"/>
          <w:b/>
        </w:rPr>
      </w:pPr>
      <w:hyperlink r:id="rId7" w:history="1">
        <w:r w:rsidR="000C7D3E" w:rsidRPr="002A5B89">
          <w:rPr>
            <w:rStyle w:val="Hyperlink"/>
            <w:rFonts w:cstheme="minorHAnsi"/>
            <w:b/>
          </w:rPr>
          <w:t>Federal Agencies</w:t>
        </w:r>
      </w:hyperlink>
    </w:p>
    <w:p w:rsidR="000B3DA1" w:rsidRDefault="000B3DA1" w:rsidP="00C621A7">
      <w:pPr>
        <w:spacing w:after="0"/>
        <w:rPr>
          <w:rStyle w:val="Hyperlink"/>
          <w:rFonts w:cstheme="minorHAnsi"/>
          <w:u w:val="none"/>
        </w:rPr>
      </w:pPr>
      <w:r>
        <w:rPr>
          <w:rStyle w:val="Hyperlink"/>
          <w:rFonts w:cstheme="minorHAnsi"/>
          <w:u w:val="none"/>
        </w:rPr>
        <w:t>DOL</w:t>
      </w:r>
      <w:r>
        <w:rPr>
          <w:rStyle w:val="Hyperlink"/>
          <w:rFonts w:cstheme="minorHAnsi"/>
          <w:u w:val="none"/>
        </w:rPr>
        <w:tab/>
      </w:r>
      <w:hyperlink r:id="rId8" w:history="1">
        <w:r w:rsidRPr="000B3DA1">
          <w:rPr>
            <w:rStyle w:val="Hyperlink"/>
            <w:rFonts w:cstheme="minorHAnsi"/>
          </w:rPr>
          <w:t>Focus on Worker Safety and Pay during Holiday Shopping Season</w:t>
        </w:r>
      </w:hyperlink>
    </w:p>
    <w:p w:rsidR="00533B2A" w:rsidRPr="000B3DA1" w:rsidRDefault="00533B2A" w:rsidP="00C621A7">
      <w:pPr>
        <w:spacing w:after="0"/>
        <w:rPr>
          <w:rStyle w:val="Hyperlink"/>
          <w:rFonts w:cstheme="minorHAnsi"/>
          <w:u w:val="none"/>
        </w:rPr>
      </w:pPr>
      <w:r>
        <w:rPr>
          <w:rStyle w:val="Hyperlink"/>
          <w:rFonts w:cstheme="minorHAnsi"/>
          <w:u w:val="none"/>
        </w:rPr>
        <w:t>DOL</w:t>
      </w:r>
      <w:r>
        <w:rPr>
          <w:rStyle w:val="Hyperlink"/>
          <w:rFonts w:cstheme="minorHAnsi"/>
          <w:u w:val="none"/>
        </w:rPr>
        <w:tab/>
      </w:r>
      <w:hyperlink r:id="rId9" w:history="1">
        <w:r w:rsidRPr="00533B2A">
          <w:rPr>
            <w:rStyle w:val="Hyperlink"/>
            <w:rFonts w:cstheme="minorHAnsi"/>
          </w:rPr>
          <w:t>Initiative to Increase Awareness of Trenching and Excavation Hazards and Solutions</w:t>
        </w:r>
      </w:hyperlink>
    </w:p>
    <w:p w:rsidR="000B3DA1" w:rsidRPr="00533B2A" w:rsidRDefault="00533B2A" w:rsidP="00C621A7">
      <w:pPr>
        <w:spacing w:after="0"/>
        <w:rPr>
          <w:rStyle w:val="Hyperlink"/>
          <w:rFonts w:cstheme="minorHAnsi"/>
          <w:u w:val="none"/>
        </w:rPr>
      </w:pPr>
      <w:r w:rsidRPr="00533B2A">
        <w:rPr>
          <w:rStyle w:val="Hyperlink"/>
          <w:rFonts w:cstheme="minorHAnsi"/>
          <w:u w:val="none"/>
        </w:rPr>
        <w:t>NIOSH</w:t>
      </w:r>
      <w:r>
        <w:rPr>
          <w:rStyle w:val="Hyperlink"/>
          <w:rFonts w:cstheme="minorHAnsi"/>
          <w:u w:val="none"/>
        </w:rPr>
        <w:tab/>
      </w:r>
      <w:hyperlink r:id="rId10" w:history="1">
        <w:r w:rsidR="00BE18C0">
          <w:rPr>
            <w:rStyle w:val="Hyperlink"/>
            <w:rFonts w:cstheme="minorHAnsi"/>
          </w:rPr>
          <w:t xml:space="preserve">Barriers to Participation in the NIOSH </w:t>
        </w:r>
        <w:bookmarkStart w:id="0" w:name="_GoBack"/>
        <w:bookmarkEnd w:id="0"/>
        <w:r w:rsidRPr="00533B2A">
          <w:rPr>
            <w:rStyle w:val="Hyperlink"/>
            <w:rFonts w:cstheme="minorHAnsi"/>
          </w:rPr>
          <w:t>Coal Workers' Health Surveillance Program</w:t>
        </w:r>
      </w:hyperlink>
    </w:p>
    <w:p w:rsidR="000B3DA1" w:rsidRPr="001D3C2F" w:rsidRDefault="001D3C2F" w:rsidP="001D3C2F">
      <w:pPr>
        <w:spacing w:after="0"/>
        <w:rPr>
          <w:rStyle w:val="Hyperlink"/>
          <w:rFonts w:cstheme="minorHAnsi"/>
          <w:u w:val="none"/>
        </w:rPr>
      </w:pPr>
      <w:r>
        <w:rPr>
          <w:rStyle w:val="Hyperlink"/>
          <w:rFonts w:cstheme="minorHAnsi"/>
          <w:u w:val="none"/>
        </w:rPr>
        <w:t>OSHA</w:t>
      </w:r>
      <w:r>
        <w:rPr>
          <w:rStyle w:val="Hyperlink"/>
          <w:rFonts w:cstheme="minorHAnsi"/>
          <w:u w:val="none"/>
        </w:rPr>
        <w:tab/>
      </w:r>
      <w:hyperlink r:id="rId11" w:history="1">
        <w:r w:rsidRPr="001D3C2F">
          <w:rPr>
            <w:rStyle w:val="Hyperlink"/>
            <w:rFonts w:cstheme="minorHAnsi"/>
          </w:rPr>
          <w:t>Final Rule on Crane Operator Certification Requirements</w:t>
        </w:r>
      </w:hyperlink>
    </w:p>
    <w:p w:rsidR="000B3DA1" w:rsidRPr="001D3C2F" w:rsidRDefault="001D3C2F" w:rsidP="001D3C2F">
      <w:pPr>
        <w:spacing w:after="0"/>
        <w:rPr>
          <w:rFonts w:cstheme="minorHAnsi"/>
          <w:color w:val="000000"/>
        </w:rPr>
      </w:pPr>
      <w:r>
        <w:rPr>
          <w:rFonts w:cstheme="minorHAnsi"/>
          <w:color w:val="000000"/>
        </w:rPr>
        <w:t>OSHA</w:t>
      </w:r>
      <w:r>
        <w:rPr>
          <w:rFonts w:cstheme="minorHAnsi"/>
          <w:color w:val="000000"/>
        </w:rPr>
        <w:tab/>
      </w:r>
      <w:hyperlink r:id="rId12" w:history="1">
        <w:r w:rsidRPr="001D3C2F">
          <w:rPr>
            <w:rStyle w:val="Hyperlink"/>
            <w:rFonts w:cstheme="minorHAnsi"/>
          </w:rPr>
          <w:t xml:space="preserve">Interim Compliance Guidance </w:t>
        </w:r>
        <w:r w:rsidR="00866814">
          <w:rPr>
            <w:rStyle w:val="Hyperlink"/>
            <w:rFonts w:cstheme="minorHAnsi"/>
          </w:rPr>
          <w:t>f</w:t>
        </w:r>
        <w:r w:rsidRPr="001D3C2F">
          <w:rPr>
            <w:rStyle w:val="Hyperlink"/>
            <w:rFonts w:cstheme="minorHAnsi"/>
          </w:rPr>
          <w:t>or Crane Operators</w:t>
        </w:r>
      </w:hyperlink>
    </w:p>
    <w:p w:rsidR="00D17B6C" w:rsidRPr="002B7E47" w:rsidRDefault="00D17B6C" w:rsidP="00BF5940">
      <w:pPr>
        <w:spacing w:after="0"/>
        <w:ind w:left="720" w:hanging="720"/>
        <w:rPr>
          <w:rFonts w:cstheme="minorHAnsi"/>
          <w:color w:val="000000"/>
        </w:rPr>
      </w:pPr>
    </w:p>
    <w:p w:rsidR="00D03A8B" w:rsidRDefault="001D2FE9" w:rsidP="00DB66F5">
      <w:pPr>
        <w:spacing w:after="0"/>
        <w:ind w:left="720" w:hanging="720"/>
        <w:rPr>
          <w:rFonts w:cstheme="minorHAnsi"/>
          <w:color w:val="000000"/>
        </w:rPr>
      </w:pPr>
      <w:hyperlink r:id="rId13" w:history="1">
        <w:r w:rsidR="008F3532" w:rsidRPr="00702C87">
          <w:rPr>
            <w:rStyle w:val="Hyperlink"/>
            <w:rFonts w:cstheme="minorHAnsi"/>
            <w:b/>
          </w:rPr>
          <w:t>OSHA Region 3</w:t>
        </w:r>
      </w:hyperlink>
      <w:r w:rsidR="008F3532">
        <w:rPr>
          <w:rFonts w:cstheme="minorHAnsi"/>
          <w:color w:val="000000"/>
        </w:rPr>
        <w:t xml:space="preserve"> </w:t>
      </w:r>
    </w:p>
    <w:p w:rsidR="008F3532" w:rsidRDefault="008F2A5D" w:rsidP="008F3532">
      <w:pPr>
        <w:spacing w:after="0"/>
        <w:rPr>
          <w:rFonts w:cstheme="minorHAnsi"/>
        </w:rPr>
      </w:pPr>
      <w:hyperlink r:id="rId14" w:history="1">
        <w:r w:rsidR="008F3532" w:rsidRPr="008F2A5D">
          <w:rPr>
            <w:rStyle w:val="Hyperlink"/>
            <w:rFonts w:cstheme="minorHAnsi"/>
          </w:rPr>
          <w:t>News Releases</w:t>
        </w:r>
      </w:hyperlink>
    </w:p>
    <w:p w:rsidR="00D03A8B" w:rsidRDefault="001D2FE9" w:rsidP="00D03A8B">
      <w:pPr>
        <w:spacing w:after="0"/>
        <w:rPr>
          <w:rFonts w:cstheme="minorHAnsi"/>
        </w:rPr>
      </w:pPr>
      <w:hyperlink r:id="rId15" w:history="1">
        <w:r w:rsidR="00D03A8B" w:rsidRPr="004B4190">
          <w:rPr>
            <w:rStyle w:val="Hyperlink"/>
            <w:rFonts w:cstheme="minorHAnsi"/>
          </w:rPr>
          <w:t>Mid Atlantic OT</w:t>
        </w:r>
        <w:r w:rsidR="00D03A8B" w:rsidRPr="004B4190">
          <w:rPr>
            <w:rStyle w:val="Hyperlink"/>
            <w:rFonts w:cstheme="minorHAnsi"/>
          </w:rPr>
          <w:t>I</w:t>
        </w:r>
        <w:r w:rsidR="00D03A8B" w:rsidRPr="004B4190">
          <w:rPr>
            <w:rStyle w:val="Hyperlink"/>
            <w:rFonts w:cstheme="minorHAnsi"/>
          </w:rPr>
          <w:t xml:space="preserve"> Education Center (Consortium)</w:t>
        </w:r>
      </w:hyperlink>
      <w:r w:rsidR="004B4190">
        <w:rPr>
          <w:rFonts w:cstheme="minorHAnsi"/>
        </w:rPr>
        <w:t xml:space="preserve"> </w:t>
      </w:r>
      <w:r w:rsidR="004B4190" w:rsidRPr="004B4190">
        <w:rPr>
          <w:rFonts w:cstheme="minorHAnsi"/>
        </w:rPr>
        <w:t>Current List of Authorized OTI Education Centers</w:t>
      </w:r>
    </w:p>
    <w:p w:rsidR="000B55EB" w:rsidRDefault="000B55EB" w:rsidP="00D03A8B">
      <w:pPr>
        <w:spacing w:after="0"/>
        <w:rPr>
          <w:rFonts w:cstheme="minorHAnsi"/>
        </w:rPr>
      </w:pPr>
    </w:p>
    <w:p w:rsidR="006278D0" w:rsidRDefault="001D2FE9" w:rsidP="006278D0">
      <w:pPr>
        <w:spacing w:after="0"/>
        <w:rPr>
          <w:rFonts w:cstheme="minorHAnsi"/>
          <w:color w:val="000000"/>
        </w:rPr>
      </w:pPr>
      <w:hyperlink r:id="rId16" w:history="1">
        <w:r w:rsidR="006278D0" w:rsidRPr="00A026B0">
          <w:rPr>
            <w:rStyle w:val="Hyperlink"/>
            <w:rFonts w:cstheme="minorHAnsi"/>
            <w:b/>
          </w:rPr>
          <w:t>M</w:t>
        </w:r>
        <w:r w:rsidR="006278D0" w:rsidRPr="00A026B0">
          <w:rPr>
            <w:rStyle w:val="Hyperlink"/>
            <w:rFonts w:cstheme="minorHAnsi"/>
            <w:b/>
          </w:rPr>
          <w:t>O</w:t>
        </w:r>
        <w:r w:rsidR="006278D0" w:rsidRPr="00A026B0">
          <w:rPr>
            <w:rStyle w:val="Hyperlink"/>
            <w:rFonts w:cstheme="minorHAnsi"/>
            <w:b/>
          </w:rPr>
          <w:t>SH</w:t>
        </w:r>
      </w:hyperlink>
      <w:r w:rsidR="006278D0" w:rsidRPr="00803F71">
        <w:rPr>
          <w:rFonts w:cstheme="minorHAnsi"/>
          <w:color w:val="000000"/>
        </w:rPr>
        <w:t xml:space="preserve"> </w:t>
      </w:r>
    </w:p>
    <w:p w:rsidR="006278D0" w:rsidRDefault="003C210E" w:rsidP="006278D0">
      <w:pPr>
        <w:spacing w:after="0"/>
        <w:rPr>
          <w:rFonts w:cstheme="minorHAnsi"/>
          <w:color w:val="000000"/>
        </w:rPr>
      </w:pPr>
      <w:hyperlink r:id="rId17" w:history="1">
        <w:r w:rsidR="006278D0" w:rsidRPr="003C210E">
          <w:rPr>
            <w:rStyle w:val="Hyperlink"/>
            <w:rFonts w:cstheme="minorHAnsi"/>
          </w:rPr>
          <w:t>Trainin</w:t>
        </w:r>
        <w:r w:rsidR="006278D0" w:rsidRPr="003C210E">
          <w:rPr>
            <w:rStyle w:val="Hyperlink"/>
            <w:rFonts w:cstheme="minorHAnsi"/>
          </w:rPr>
          <w:t>g</w:t>
        </w:r>
        <w:r w:rsidR="006278D0" w:rsidRPr="003C210E">
          <w:rPr>
            <w:rStyle w:val="Hyperlink"/>
            <w:rFonts w:cstheme="minorHAnsi"/>
          </w:rPr>
          <w:t xml:space="preserve"> </w:t>
        </w:r>
        <w:r w:rsidR="006278D0" w:rsidRPr="003C210E">
          <w:rPr>
            <w:rStyle w:val="Hyperlink"/>
            <w:rFonts w:cstheme="minorHAnsi"/>
          </w:rPr>
          <w:t>and Education</w:t>
        </w:r>
      </w:hyperlink>
    </w:p>
    <w:p w:rsidR="006278D0" w:rsidRDefault="003C210E" w:rsidP="006278D0">
      <w:pPr>
        <w:spacing w:after="0"/>
        <w:rPr>
          <w:rFonts w:cstheme="minorHAnsi"/>
          <w:color w:val="000000"/>
        </w:rPr>
      </w:pPr>
      <w:hyperlink r:id="rId18" w:history="1">
        <w:r w:rsidR="006278D0" w:rsidRPr="003C210E">
          <w:rPr>
            <w:rStyle w:val="Hyperlink"/>
            <w:rFonts w:cstheme="minorHAnsi"/>
          </w:rPr>
          <w:t>Pub</w:t>
        </w:r>
        <w:r w:rsidR="006278D0" w:rsidRPr="003C210E">
          <w:rPr>
            <w:rStyle w:val="Hyperlink"/>
            <w:rFonts w:cstheme="minorHAnsi"/>
          </w:rPr>
          <w:t>l</w:t>
        </w:r>
        <w:r w:rsidR="006278D0" w:rsidRPr="003C210E">
          <w:rPr>
            <w:rStyle w:val="Hyperlink"/>
            <w:rFonts w:cstheme="minorHAnsi"/>
          </w:rPr>
          <w:t>ications</w:t>
        </w:r>
      </w:hyperlink>
    </w:p>
    <w:p w:rsidR="008F3532" w:rsidRDefault="008F3532" w:rsidP="008F3532">
      <w:pPr>
        <w:spacing w:after="0" w:line="240" w:lineRule="auto"/>
        <w:rPr>
          <w:rFonts w:cstheme="minorHAnsi"/>
          <w:b/>
          <w:u w:val="single"/>
        </w:rPr>
      </w:pPr>
    </w:p>
    <w:p w:rsidR="00491061" w:rsidRDefault="003C210E" w:rsidP="00491061">
      <w:pPr>
        <w:keepNext/>
        <w:keepLines/>
        <w:spacing w:after="0" w:line="240" w:lineRule="auto"/>
        <w:rPr>
          <w:rFonts w:cstheme="minorHAnsi"/>
        </w:rPr>
      </w:pPr>
      <w:hyperlink r:id="rId19" w:history="1">
        <w:r w:rsidR="000C7D3E" w:rsidRPr="003C210E">
          <w:rPr>
            <w:rStyle w:val="Hyperlink"/>
            <w:rFonts w:cstheme="minorHAnsi"/>
            <w:b/>
          </w:rPr>
          <w:t>Mary</w:t>
        </w:r>
        <w:r w:rsidR="000C7D3E" w:rsidRPr="003C210E">
          <w:rPr>
            <w:rStyle w:val="Hyperlink"/>
            <w:rFonts w:cstheme="minorHAnsi"/>
            <w:b/>
          </w:rPr>
          <w:t>l</w:t>
        </w:r>
        <w:r w:rsidR="000C7D3E" w:rsidRPr="003C210E">
          <w:rPr>
            <w:rStyle w:val="Hyperlink"/>
            <w:rFonts w:cstheme="minorHAnsi"/>
            <w:b/>
          </w:rPr>
          <w:t xml:space="preserve">and General Assembly </w:t>
        </w:r>
      </w:hyperlink>
      <w:r w:rsidR="000C7D3E">
        <w:rPr>
          <w:rFonts w:cstheme="minorHAnsi"/>
        </w:rPr>
        <w:t xml:space="preserve"> </w:t>
      </w:r>
      <w:r w:rsidR="00491061">
        <w:rPr>
          <w:rFonts w:cstheme="minorHAnsi"/>
        </w:rPr>
        <w:t>Maryland General Assembly is adjourned and will reconvene 9 January 2019</w:t>
      </w:r>
    </w:p>
    <w:p w:rsidR="00031749" w:rsidRDefault="001D2FE9" w:rsidP="00C64165">
      <w:pPr>
        <w:keepNext/>
        <w:keepLines/>
        <w:spacing w:after="0" w:line="240" w:lineRule="auto"/>
        <w:rPr>
          <w:rFonts w:cstheme="minorHAnsi"/>
        </w:rPr>
      </w:pPr>
      <w:hyperlink r:id="rId20" w:history="1">
        <w:r w:rsidR="00031749" w:rsidRPr="00031749">
          <w:rPr>
            <w:rStyle w:val="Hyperlink"/>
            <w:rFonts w:cstheme="minorHAnsi"/>
          </w:rPr>
          <w:t>2018 – 90 Day Report</w:t>
        </w:r>
      </w:hyperlink>
    </w:p>
    <w:p w:rsidR="00491061" w:rsidRDefault="00491061" w:rsidP="00390C17">
      <w:pPr>
        <w:spacing w:after="0"/>
        <w:rPr>
          <w:rStyle w:val="Hyperlink"/>
          <w:rFonts w:cstheme="minorHAnsi"/>
          <w:b/>
        </w:rPr>
      </w:pPr>
    </w:p>
    <w:p w:rsidR="000C7D3E" w:rsidRDefault="001D2FE9" w:rsidP="00390C17">
      <w:pPr>
        <w:spacing w:after="0"/>
        <w:rPr>
          <w:rStyle w:val="Hyperlink"/>
          <w:rFonts w:cstheme="minorHAnsi"/>
          <w:b/>
        </w:rPr>
      </w:pPr>
      <w:hyperlink r:id="rId21" w:history="1">
        <w:r w:rsidR="00104D65" w:rsidRPr="00104D65">
          <w:rPr>
            <w:rStyle w:val="Hyperlink"/>
            <w:rFonts w:cstheme="minorHAnsi"/>
            <w:b/>
          </w:rPr>
          <w:t>ASS</w:t>
        </w:r>
        <w:r w:rsidR="00031749">
          <w:rPr>
            <w:rStyle w:val="Hyperlink"/>
            <w:rFonts w:cstheme="minorHAnsi"/>
            <w:b/>
          </w:rPr>
          <w:t>P</w:t>
        </w:r>
        <w:r w:rsidR="00104D65" w:rsidRPr="00104D65">
          <w:rPr>
            <w:rStyle w:val="Hyperlink"/>
            <w:rFonts w:cstheme="minorHAnsi"/>
            <w:b/>
          </w:rPr>
          <w:t xml:space="preserve"> Gov</w:t>
        </w:r>
        <w:r w:rsidR="00104D65" w:rsidRPr="00104D65">
          <w:rPr>
            <w:rStyle w:val="Hyperlink"/>
            <w:rFonts w:cstheme="minorHAnsi"/>
            <w:b/>
          </w:rPr>
          <w:t>e</w:t>
        </w:r>
        <w:r w:rsidR="00104D65" w:rsidRPr="00104D65">
          <w:rPr>
            <w:rStyle w:val="Hyperlink"/>
            <w:rFonts w:cstheme="minorHAnsi"/>
            <w:b/>
          </w:rPr>
          <w:t>rnment Affairs</w:t>
        </w:r>
      </w:hyperlink>
    </w:p>
    <w:p w:rsidR="00DA14E7" w:rsidRDefault="00DA14E7" w:rsidP="00390C17">
      <w:pPr>
        <w:spacing w:after="0"/>
        <w:rPr>
          <w:rStyle w:val="Hyperlink"/>
          <w:rFonts w:cstheme="minorHAnsi"/>
          <w:b/>
        </w:rPr>
      </w:pPr>
    </w:p>
    <w:p w:rsidR="00104D65" w:rsidRDefault="001D2FE9" w:rsidP="00390C17">
      <w:pPr>
        <w:spacing w:after="0"/>
        <w:rPr>
          <w:rStyle w:val="Hyperlink"/>
          <w:rFonts w:cstheme="minorHAnsi"/>
          <w:b/>
        </w:rPr>
      </w:pPr>
      <w:hyperlink r:id="rId22" w:history="1">
        <w:r w:rsidR="00104D65" w:rsidRPr="00104D65">
          <w:rPr>
            <w:rStyle w:val="Hyperlink"/>
            <w:rFonts w:cstheme="minorHAnsi"/>
            <w:b/>
          </w:rPr>
          <w:t>Chesapeak</w:t>
        </w:r>
        <w:r w:rsidR="00104D65" w:rsidRPr="00104D65">
          <w:rPr>
            <w:rStyle w:val="Hyperlink"/>
            <w:rFonts w:cstheme="minorHAnsi"/>
            <w:b/>
          </w:rPr>
          <w:t>e</w:t>
        </w:r>
        <w:r w:rsidR="00104D65" w:rsidRPr="00104D65">
          <w:rPr>
            <w:rStyle w:val="Hyperlink"/>
            <w:rFonts w:cstheme="minorHAnsi"/>
            <w:b/>
          </w:rPr>
          <w:t xml:space="preserve"> Region Safety Council</w:t>
        </w:r>
      </w:hyperlink>
    </w:p>
    <w:p w:rsidR="002F0E8F" w:rsidRDefault="00491061" w:rsidP="00390C17">
      <w:pPr>
        <w:spacing w:after="0"/>
        <w:rPr>
          <w:rStyle w:val="Hyperlink"/>
          <w:rFonts w:cstheme="minorHAnsi"/>
          <w:u w:val="none"/>
        </w:rPr>
      </w:pPr>
      <w:hyperlink r:id="rId23" w:history="1">
        <w:r w:rsidR="002F0E8F" w:rsidRPr="00491061">
          <w:rPr>
            <w:rStyle w:val="Hyperlink"/>
            <w:rFonts w:cstheme="minorHAnsi"/>
          </w:rPr>
          <w:t>Safety Tr</w:t>
        </w:r>
        <w:r w:rsidR="002F0E8F" w:rsidRPr="00491061">
          <w:rPr>
            <w:rStyle w:val="Hyperlink"/>
            <w:rFonts w:cstheme="minorHAnsi"/>
          </w:rPr>
          <w:t>a</w:t>
        </w:r>
        <w:r w:rsidR="002F0E8F" w:rsidRPr="00491061">
          <w:rPr>
            <w:rStyle w:val="Hyperlink"/>
            <w:rFonts w:cstheme="minorHAnsi"/>
          </w:rPr>
          <w:t>ining Course Catalog</w:t>
        </w:r>
      </w:hyperlink>
    </w:p>
    <w:p w:rsidR="002F22C6" w:rsidRDefault="001D2FE9" w:rsidP="00390C17">
      <w:pPr>
        <w:spacing w:after="0"/>
        <w:rPr>
          <w:rStyle w:val="Hyperlink"/>
          <w:rFonts w:cstheme="minorHAnsi"/>
          <w:u w:val="none"/>
        </w:rPr>
      </w:pPr>
      <w:hyperlink r:id="rId24" w:history="1">
        <w:r w:rsidR="002F22C6" w:rsidRPr="002F22C6">
          <w:rPr>
            <w:rStyle w:val="Hyperlink"/>
            <w:rFonts w:cstheme="minorHAnsi"/>
          </w:rPr>
          <w:t>Ev</w:t>
        </w:r>
        <w:r w:rsidR="002F22C6" w:rsidRPr="002F22C6">
          <w:rPr>
            <w:rStyle w:val="Hyperlink"/>
            <w:rFonts w:cstheme="minorHAnsi"/>
          </w:rPr>
          <w:t>e</w:t>
        </w:r>
        <w:r w:rsidR="002F22C6" w:rsidRPr="002F22C6">
          <w:rPr>
            <w:rStyle w:val="Hyperlink"/>
            <w:rFonts w:cstheme="minorHAnsi"/>
          </w:rPr>
          <w:t>nts</w:t>
        </w:r>
      </w:hyperlink>
    </w:p>
    <w:p w:rsidR="005E27FA" w:rsidRDefault="001D2FE9" w:rsidP="00390C17">
      <w:pPr>
        <w:spacing w:after="0"/>
        <w:rPr>
          <w:rStyle w:val="Hyperlink"/>
          <w:rFonts w:cstheme="minorHAnsi"/>
          <w:u w:val="none"/>
        </w:rPr>
      </w:pPr>
      <w:hyperlink r:id="rId25" w:history="1">
        <w:r w:rsidR="002F22C6" w:rsidRPr="002F22C6">
          <w:rPr>
            <w:rStyle w:val="Hyperlink"/>
            <w:rFonts w:cstheme="minorHAnsi"/>
          </w:rPr>
          <w:t>Fre</w:t>
        </w:r>
        <w:r w:rsidR="002F22C6" w:rsidRPr="002F22C6">
          <w:rPr>
            <w:rStyle w:val="Hyperlink"/>
            <w:rFonts w:cstheme="minorHAnsi"/>
          </w:rPr>
          <w:t>e</w:t>
        </w:r>
        <w:r w:rsidR="002F22C6" w:rsidRPr="002F22C6">
          <w:rPr>
            <w:rStyle w:val="Hyperlink"/>
            <w:rFonts w:cstheme="minorHAnsi"/>
          </w:rPr>
          <w:t xml:space="preserve"> Resources</w:t>
        </w:r>
      </w:hyperlink>
    </w:p>
    <w:sectPr w:rsidR="005E27FA" w:rsidSect="004529F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CD503B"/>
    <w:multiLevelType w:val="multilevel"/>
    <w:tmpl w:val="57061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D7B3A62"/>
    <w:multiLevelType w:val="hybridMultilevel"/>
    <w:tmpl w:val="18A25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2">
      <w:lvl w:ilvl="2"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</w:num>
  <w:num w:numId="4">
    <w:abstractNumId w:val="0"/>
    <w:lvlOverride w:ilvl="2">
      <w:lvl w:ilvl="2">
        <w:numFmt w:val="decimal"/>
        <w:lvlText w:val="%3."/>
        <w:lvlJc w:val="left"/>
        <w:pPr>
          <w:tabs>
            <w:tab w:val="num" w:pos="2160"/>
          </w:tabs>
          <w:ind w:left="2160" w:hanging="360"/>
        </w:pPr>
      </w:lvl>
    </w:lvlOverride>
  </w:num>
  <w:num w:numId="5">
    <w:abstractNumId w:val="0"/>
    <w:lvlOverride w:ilvl="2">
      <w:lvl w:ilvl="2"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532"/>
    <w:rsid w:val="00031749"/>
    <w:rsid w:val="00076591"/>
    <w:rsid w:val="00085C9D"/>
    <w:rsid w:val="000A14EB"/>
    <w:rsid w:val="000A5108"/>
    <w:rsid w:val="000B0E6F"/>
    <w:rsid w:val="000B3DA1"/>
    <w:rsid w:val="000B55EB"/>
    <w:rsid w:val="000C67CD"/>
    <w:rsid w:val="000C7D3E"/>
    <w:rsid w:val="001023D4"/>
    <w:rsid w:val="00104D65"/>
    <w:rsid w:val="00105AF2"/>
    <w:rsid w:val="00125369"/>
    <w:rsid w:val="001254D4"/>
    <w:rsid w:val="00147D81"/>
    <w:rsid w:val="00156943"/>
    <w:rsid w:val="00162E54"/>
    <w:rsid w:val="001719E2"/>
    <w:rsid w:val="00190DEA"/>
    <w:rsid w:val="001B5D79"/>
    <w:rsid w:val="001B7E68"/>
    <w:rsid w:val="001C44FC"/>
    <w:rsid w:val="001D2FE9"/>
    <w:rsid w:val="001D3C2F"/>
    <w:rsid w:val="0026483D"/>
    <w:rsid w:val="00267F60"/>
    <w:rsid w:val="00277D11"/>
    <w:rsid w:val="00290122"/>
    <w:rsid w:val="002903F2"/>
    <w:rsid w:val="002A5B89"/>
    <w:rsid w:val="002B3D31"/>
    <w:rsid w:val="002B7E47"/>
    <w:rsid w:val="002C2C0E"/>
    <w:rsid w:val="002C79FE"/>
    <w:rsid w:val="002D525F"/>
    <w:rsid w:val="002F0E8F"/>
    <w:rsid w:val="002F22C6"/>
    <w:rsid w:val="002F2593"/>
    <w:rsid w:val="002F5C1C"/>
    <w:rsid w:val="00302005"/>
    <w:rsid w:val="00306E0B"/>
    <w:rsid w:val="00371106"/>
    <w:rsid w:val="00377AF5"/>
    <w:rsid w:val="00390C17"/>
    <w:rsid w:val="00391575"/>
    <w:rsid w:val="00391CBE"/>
    <w:rsid w:val="003B6EF8"/>
    <w:rsid w:val="003C210E"/>
    <w:rsid w:val="003C2146"/>
    <w:rsid w:val="003F11CF"/>
    <w:rsid w:val="00414679"/>
    <w:rsid w:val="00421416"/>
    <w:rsid w:val="00423A79"/>
    <w:rsid w:val="00436195"/>
    <w:rsid w:val="004368D9"/>
    <w:rsid w:val="004529FA"/>
    <w:rsid w:val="00491061"/>
    <w:rsid w:val="004A22D3"/>
    <w:rsid w:val="004B4190"/>
    <w:rsid w:val="004B5FE8"/>
    <w:rsid w:val="005243C2"/>
    <w:rsid w:val="00533B2A"/>
    <w:rsid w:val="00582FAE"/>
    <w:rsid w:val="005944DF"/>
    <w:rsid w:val="005D016E"/>
    <w:rsid w:val="005E27FA"/>
    <w:rsid w:val="00603DEC"/>
    <w:rsid w:val="006278D0"/>
    <w:rsid w:val="00635C41"/>
    <w:rsid w:val="00651FCE"/>
    <w:rsid w:val="006A377F"/>
    <w:rsid w:val="006F0EB3"/>
    <w:rsid w:val="006F7C7A"/>
    <w:rsid w:val="00702C87"/>
    <w:rsid w:val="007150ED"/>
    <w:rsid w:val="0075630B"/>
    <w:rsid w:val="00775690"/>
    <w:rsid w:val="00777D5A"/>
    <w:rsid w:val="00783C81"/>
    <w:rsid w:val="007A0AA6"/>
    <w:rsid w:val="00805F7B"/>
    <w:rsid w:val="00812007"/>
    <w:rsid w:val="008142CD"/>
    <w:rsid w:val="00826514"/>
    <w:rsid w:val="00827030"/>
    <w:rsid w:val="00827FCF"/>
    <w:rsid w:val="00854A46"/>
    <w:rsid w:val="00866814"/>
    <w:rsid w:val="00876C22"/>
    <w:rsid w:val="00877D7C"/>
    <w:rsid w:val="008A2E97"/>
    <w:rsid w:val="008C07A0"/>
    <w:rsid w:val="008D462E"/>
    <w:rsid w:val="008E1A30"/>
    <w:rsid w:val="008F2A5D"/>
    <w:rsid w:val="008F3532"/>
    <w:rsid w:val="00917280"/>
    <w:rsid w:val="00917EE1"/>
    <w:rsid w:val="0095545F"/>
    <w:rsid w:val="00960A27"/>
    <w:rsid w:val="00984198"/>
    <w:rsid w:val="009B26FA"/>
    <w:rsid w:val="00A026B0"/>
    <w:rsid w:val="00A308D5"/>
    <w:rsid w:val="00A3710C"/>
    <w:rsid w:val="00A71113"/>
    <w:rsid w:val="00AA77B2"/>
    <w:rsid w:val="00AB3145"/>
    <w:rsid w:val="00AB67B3"/>
    <w:rsid w:val="00B05722"/>
    <w:rsid w:val="00B07163"/>
    <w:rsid w:val="00B303D8"/>
    <w:rsid w:val="00B51B74"/>
    <w:rsid w:val="00B6334A"/>
    <w:rsid w:val="00B70E7E"/>
    <w:rsid w:val="00B77E69"/>
    <w:rsid w:val="00B96527"/>
    <w:rsid w:val="00BB7D6F"/>
    <w:rsid w:val="00BE18C0"/>
    <w:rsid w:val="00BF04A3"/>
    <w:rsid w:val="00BF3B3A"/>
    <w:rsid w:val="00BF5940"/>
    <w:rsid w:val="00C03B31"/>
    <w:rsid w:val="00C112C2"/>
    <w:rsid w:val="00C142E5"/>
    <w:rsid w:val="00C14BB8"/>
    <w:rsid w:val="00C242B3"/>
    <w:rsid w:val="00C40BF2"/>
    <w:rsid w:val="00C52329"/>
    <w:rsid w:val="00C621A7"/>
    <w:rsid w:val="00C64165"/>
    <w:rsid w:val="00C7770B"/>
    <w:rsid w:val="00CA79FF"/>
    <w:rsid w:val="00CF2EAD"/>
    <w:rsid w:val="00CF4428"/>
    <w:rsid w:val="00D02738"/>
    <w:rsid w:val="00D03A8B"/>
    <w:rsid w:val="00D17B6C"/>
    <w:rsid w:val="00D37C1D"/>
    <w:rsid w:val="00D74B12"/>
    <w:rsid w:val="00D86C30"/>
    <w:rsid w:val="00DA14E7"/>
    <w:rsid w:val="00DB66F5"/>
    <w:rsid w:val="00DE3387"/>
    <w:rsid w:val="00E049BD"/>
    <w:rsid w:val="00E34F09"/>
    <w:rsid w:val="00E44517"/>
    <w:rsid w:val="00E62AEA"/>
    <w:rsid w:val="00EA0801"/>
    <w:rsid w:val="00EB2A7A"/>
    <w:rsid w:val="00EB3F9C"/>
    <w:rsid w:val="00ED2040"/>
    <w:rsid w:val="00ED222F"/>
    <w:rsid w:val="00F3456A"/>
    <w:rsid w:val="00F943B8"/>
    <w:rsid w:val="00F950CC"/>
    <w:rsid w:val="00FA20A7"/>
    <w:rsid w:val="00FB4434"/>
    <w:rsid w:val="00FB7875"/>
    <w:rsid w:val="00FD45F0"/>
    <w:rsid w:val="00FF4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DB62ED8-785D-4220-978A-195858B78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35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353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21416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621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2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9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33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84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896483">
                          <w:marLeft w:val="-225"/>
                          <w:marRight w:val="-225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43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870094">
                                  <w:marLeft w:val="-225"/>
                                  <w:marRight w:val="-225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714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471941">
                                          <w:marLeft w:val="-225"/>
                                          <w:marRight w:val="-225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5687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7094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0634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5146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5258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4" w:color="D1D2D4"/>
                                                                <w:left w:val="single" w:sz="6" w:space="4" w:color="D1D2D4"/>
                                                                <w:bottom w:val="single" w:sz="6" w:space="4" w:color="D1D2D4"/>
                                                                <w:right w:val="single" w:sz="6" w:space="5" w:color="D1D2D4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3435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98695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63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2972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91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4" w:color="D1D2D4"/>
                                                                <w:left w:val="single" w:sz="6" w:space="4" w:color="D1D2D4"/>
                                                                <w:bottom w:val="single" w:sz="6" w:space="4" w:color="D1D2D4"/>
                                                                <w:right w:val="single" w:sz="6" w:space="5" w:color="D1D2D4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609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6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l.gov/newsroom/releases/osec/osec20181120-0" TargetMode="External"/><Relationship Id="rId13" Type="http://schemas.openxmlformats.org/officeDocument/2006/relationships/hyperlink" Target="https://www.osha.gov/oshdir/r03.html" TargetMode="External"/><Relationship Id="rId18" Type="http://schemas.openxmlformats.org/officeDocument/2006/relationships/hyperlink" Target="https://www.dllr.state.md.us/DLIOutreach/web/content/Pubs.aspx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asse.org/professionalaffairs/" TargetMode="External"/><Relationship Id="rId7" Type="http://schemas.openxmlformats.org/officeDocument/2006/relationships/hyperlink" Target="https://www.federalregister.gov/" TargetMode="External"/><Relationship Id="rId12" Type="http://schemas.openxmlformats.org/officeDocument/2006/relationships/hyperlink" Target="https://www.osha.gov/news/newsreleases/trade/11052018" TargetMode="External"/><Relationship Id="rId17" Type="http://schemas.openxmlformats.org/officeDocument/2006/relationships/hyperlink" Target="https://www.dllr.state.md.us/DLIOutreach/web/content/MOSHHome.aspx" TargetMode="External"/><Relationship Id="rId25" Type="http://schemas.openxmlformats.org/officeDocument/2006/relationships/hyperlink" Target="http://www.chesapeakesc.org/free_resources.php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dllr.state.md.us/labor/mosh/" TargetMode="External"/><Relationship Id="rId20" Type="http://schemas.openxmlformats.org/officeDocument/2006/relationships/hyperlink" Target="http://mgaleg.maryland.gov/Pubs/LegisLegal/2018rs-90-day-report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federalregister.gov/presidential-documents/executive-orders/donald-trump/2018" TargetMode="External"/><Relationship Id="rId11" Type="http://schemas.openxmlformats.org/officeDocument/2006/relationships/hyperlink" Target="https://www.osha.gov/news/newsreleases/trade/11072018" TargetMode="External"/><Relationship Id="rId24" Type="http://schemas.openxmlformats.org/officeDocument/2006/relationships/hyperlink" Target="http://www.chesapeakesc.org/events.php" TargetMode="External"/><Relationship Id="rId5" Type="http://schemas.openxmlformats.org/officeDocument/2006/relationships/hyperlink" Target="https://www.federalregister.gov/documents/2018/11/16/2018-24168/semiannual-agenda-of-regulations" TargetMode="External"/><Relationship Id="rId15" Type="http://schemas.openxmlformats.org/officeDocument/2006/relationships/hyperlink" Target="https://www.osha.gov/dte/edcenters/current_list.html" TargetMode="External"/><Relationship Id="rId23" Type="http://schemas.openxmlformats.org/officeDocument/2006/relationships/hyperlink" Target="http://www.chesapeakesc.org/course_catalog.php" TargetMode="External"/><Relationship Id="rId10" Type="http://schemas.openxmlformats.org/officeDocument/2006/relationships/hyperlink" Target="https://www.cdc.gov/niosh/updates/upd-11-13-18.html" TargetMode="External"/><Relationship Id="rId19" Type="http://schemas.openxmlformats.org/officeDocument/2006/relationships/hyperlink" Target="https://msa.maryland.gov/msa/mdmanual/07leg/html/ga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ol.gov/newsroom/releases/osha/osha20181128" TargetMode="External"/><Relationship Id="rId14" Type="http://schemas.openxmlformats.org/officeDocument/2006/relationships/hyperlink" Target="https://www.osha.gov/news/newsreleases/all" TargetMode="External"/><Relationship Id="rId22" Type="http://schemas.openxmlformats.org/officeDocument/2006/relationships/hyperlink" Target="http://www.chesapeakesc.org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MEDCOM</Company>
  <LinksUpToDate>false</LinksUpToDate>
  <CharactersWithSpaces>2388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overturfrm</dc:creator>
  <cp:keywords/>
  <dc:description/>
  <cp:lastModifiedBy>Overturf, Rose M CIV USARMY MEDCOM PHC (US)</cp:lastModifiedBy>
  <cp:revision>10</cp:revision>
  <dcterms:created xsi:type="dcterms:W3CDTF">2018-11-29T13:18:00Z</dcterms:created>
  <dcterms:modified xsi:type="dcterms:W3CDTF">2018-11-29T14:17:00Z</dcterms:modified>
</cp:coreProperties>
</file>